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3975E8" w:rsidTr="00347526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347526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3975E8" w:rsidTr="00347526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792CDC" w:rsidP="00792CDC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5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мая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975E8">
              <w:rPr>
                <w:sz w:val="28"/>
                <w:szCs w:val="28"/>
              </w:rPr>
              <w:t xml:space="preserve">                        </w:t>
            </w:r>
            <w:r w:rsidR="00397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AF36FD" w:rsidRDefault="00AF36FD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4AD8" w:rsidRDefault="00EA4AD8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>АДМИНИСТРАЦИЯ НОВОТРОИЦКОГО СЕЛЬСОВЕТА</w:t>
      </w: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16.05.2024</w:t>
      </w:r>
      <w:r w:rsidRPr="00792CDC"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92CDC">
        <w:rPr>
          <w:rFonts w:ascii="Times New Roman" w:hAnsi="Times New Roman" w:cs="Times New Roman"/>
          <w:sz w:val="18"/>
          <w:szCs w:val="18"/>
        </w:rPr>
        <w:t xml:space="preserve">      д. Быстрая</w:t>
      </w:r>
      <w:r w:rsidRPr="00792CDC">
        <w:rPr>
          <w:rFonts w:ascii="Times New Roman" w:hAnsi="Times New Roman" w:cs="Times New Roman"/>
          <w:sz w:val="18"/>
          <w:szCs w:val="18"/>
        </w:rPr>
        <w:tab/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792CDC">
        <w:rPr>
          <w:rFonts w:ascii="Times New Roman" w:hAnsi="Times New Roman" w:cs="Times New Roman"/>
          <w:sz w:val="18"/>
          <w:szCs w:val="18"/>
        </w:rPr>
        <w:t xml:space="preserve">     №  21</w:t>
      </w:r>
      <w:bookmarkStart w:id="0" w:name="_GoBack"/>
      <w:bookmarkEnd w:id="0"/>
      <w:r w:rsidRPr="00792CDC">
        <w:rPr>
          <w:rFonts w:ascii="Times New Roman" w:hAnsi="Times New Roman" w:cs="Times New Roman"/>
          <w:sz w:val="18"/>
          <w:szCs w:val="18"/>
        </w:rPr>
        <w:t>-п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Об отмене постановления администрации Новотроицкого сельсовета Минусинского района Красноярского края  от 10.04.2023 № 35-п «</w:t>
      </w:r>
      <w:r w:rsidRPr="00792CDC">
        <w:rPr>
          <w:rFonts w:ascii="Times New Roman" w:hAnsi="Times New Roman" w:cs="Times New Roman"/>
          <w:bCs/>
          <w:color w:val="000000"/>
          <w:sz w:val="18"/>
          <w:szCs w:val="18"/>
        </w:rPr>
        <w:t>Об утверждении административного регламента по предоставлению муниципальной услуги «Выдача копии финансово-лицевого счета»»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Приказом Минсельхоза  России от 27.09. 2022 № 629 «Об утверждении формы и порядка ведения похозяйственных книг», </w:t>
      </w:r>
      <w:r w:rsidRPr="00792CDC">
        <w:rPr>
          <w:rFonts w:ascii="Times New Roman" w:hAnsi="Times New Roman" w:cs="Times New Roman"/>
          <w:sz w:val="18"/>
          <w:szCs w:val="18"/>
        </w:rPr>
        <w:t xml:space="preserve">руководствуясь статьями 16,19 Устава Новотроицкого сельсовета, 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ПОСТАНОВЛЯЮ</w:t>
      </w:r>
      <w:r w:rsidRPr="00792CDC">
        <w:rPr>
          <w:rStyle w:val="ad"/>
          <w:rFonts w:ascii="Times New Roman" w:hAnsi="Times New Roman" w:cs="Times New Roman"/>
          <w:color w:val="000000"/>
          <w:sz w:val="18"/>
          <w:szCs w:val="18"/>
        </w:rPr>
        <w:t>: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1.Отменить Постановление администрации Новотроицкого сельсовета Минусинского района Красноярского края от 10.04.2023 № 35-п «</w:t>
      </w:r>
      <w:r w:rsidRPr="00792CDC">
        <w:rPr>
          <w:rFonts w:ascii="Times New Roman" w:hAnsi="Times New Roman" w:cs="Times New Roman"/>
          <w:bCs/>
          <w:color w:val="000000"/>
          <w:sz w:val="18"/>
          <w:szCs w:val="18"/>
        </w:rPr>
        <w:t>Об утверждении административного регламента по предоставлению муниципальной услуги «Выдача копии финансово-лицевого счета»»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2. Контроль за выполнением постановления возлагаю на главу  Новотроицкого сельсовета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Семенова Андрея Викторовича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3. Настоящее постановление вступает в силу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со дня, следующего за днем его официального опубликования в газете «Новотроицкий Вестник».</w:t>
      </w:r>
    </w:p>
    <w:p w:rsidR="00792CDC" w:rsidRPr="00792CDC" w:rsidRDefault="00792CDC" w:rsidP="00792CD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           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 xml:space="preserve">        Глава 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сельсовета                                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                </w:t>
      </w:r>
      <w:r w:rsidRPr="00792CD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                 А.В. Семенов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792CDC" w:rsidRPr="00792CD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Style w:val="ad"/>
          <w:rFonts w:ascii="Times New Roman" w:hAnsi="Times New Roman" w:cs="Times New Roman"/>
          <w:color w:val="000000"/>
          <w:sz w:val="18"/>
          <w:szCs w:val="18"/>
        </w:rPr>
        <w:t> </w:t>
      </w:r>
    </w:p>
    <w:p w:rsidR="00792CDC" w:rsidRPr="00792CDC" w:rsidRDefault="00792CDC" w:rsidP="00792CDC">
      <w:pPr>
        <w:pStyle w:val="ac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92CDC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792CDC" w:rsidRPr="00792CDC" w:rsidRDefault="00792CDC" w:rsidP="00792CDC">
      <w:pPr>
        <w:spacing w:after="0" w:line="240" w:lineRule="auto"/>
        <w:ind w:left="6" w:right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2CDC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792CDC" w:rsidRPr="00792CDC" w:rsidRDefault="00792CDC" w:rsidP="00792CDC">
      <w:pPr>
        <w:spacing w:after="0" w:line="240" w:lineRule="auto"/>
        <w:ind w:left="6" w:right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2CDC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792CDC" w:rsidRPr="00792CDC" w:rsidRDefault="00792CDC" w:rsidP="00792CDC">
      <w:pPr>
        <w:spacing w:after="0" w:line="240" w:lineRule="auto"/>
        <w:ind w:left="6" w:right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2CDC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792CDC" w:rsidRPr="00792CDC" w:rsidRDefault="00792CDC" w:rsidP="00792CDC">
      <w:pPr>
        <w:spacing w:after="0" w:line="240" w:lineRule="auto"/>
        <w:ind w:right="-1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:rsidR="00792CDC" w:rsidRPr="00792CDC" w:rsidRDefault="00792CDC" w:rsidP="00792C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2CDC">
        <w:rPr>
          <w:rFonts w:ascii="Times New Roman" w:hAnsi="Times New Roman" w:cs="Times New Roman"/>
          <w:b/>
          <w:sz w:val="18"/>
          <w:szCs w:val="18"/>
        </w:rPr>
        <w:t xml:space="preserve">Р Е Ш Е Н И Е </w:t>
      </w:r>
    </w:p>
    <w:p w:rsidR="00792CDC" w:rsidRPr="00792CDC" w:rsidRDefault="00792CDC" w:rsidP="00792C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2CDC" w:rsidRPr="00792CDC" w:rsidRDefault="00792CDC" w:rsidP="00792C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 xml:space="preserve">27.05.2024 г.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792CDC">
        <w:rPr>
          <w:rFonts w:ascii="Times New Roman" w:hAnsi="Times New Roman" w:cs="Times New Roman"/>
          <w:sz w:val="18"/>
          <w:szCs w:val="18"/>
        </w:rPr>
        <w:t xml:space="preserve"> д. Быстрая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792CDC">
        <w:rPr>
          <w:rFonts w:ascii="Times New Roman" w:hAnsi="Times New Roman" w:cs="Times New Roman"/>
          <w:sz w:val="18"/>
          <w:szCs w:val="18"/>
        </w:rPr>
        <w:t xml:space="preserve">          № 115-рс</w:t>
      </w:r>
    </w:p>
    <w:p w:rsidR="00792CDC" w:rsidRPr="00792CDC" w:rsidRDefault="00792CDC" w:rsidP="00792C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5" w:firstLine="709"/>
        <w:jc w:val="both"/>
        <w:rPr>
          <w:sz w:val="18"/>
          <w:szCs w:val="18"/>
        </w:rPr>
      </w:pPr>
      <w:r w:rsidRPr="00792CDC">
        <w:rPr>
          <w:sz w:val="18"/>
          <w:szCs w:val="18"/>
        </w:rPr>
        <w:t xml:space="preserve">О внесении изменений и дополнений в решение Новотроицкого сельского Совета депутатов от 15.10.2013 № 89-рс  «Об утверждении Порядка формирования и использования дорожного фонда МО Новотроицкий сельсовет Минусинского района Красноярского края» (в редакции решений </w:t>
      </w:r>
      <w:r w:rsidRPr="00792CDC">
        <w:rPr>
          <w:rStyle w:val="11"/>
          <w:sz w:val="18"/>
          <w:szCs w:val="18"/>
        </w:rPr>
        <w:t>от 20.12.2019 № 89-РС,от 24.03.2024 № 112-рс</w:t>
      </w:r>
      <w:r w:rsidRPr="00792CDC">
        <w:rPr>
          <w:sz w:val="18"/>
          <w:szCs w:val="18"/>
        </w:rPr>
        <w:t>)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5" w:firstLine="709"/>
        <w:jc w:val="both"/>
        <w:rPr>
          <w:sz w:val="18"/>
          <w:szCs w:val="18"/>
        </w:rPr>
      </w:pPr>
    </w:p>
    <w:p w:rsidR="00792CDC" w:rsidRPr="00792CDC" w:rsidRDefault="00792CDC" w:rsidP="00792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В соответствии с пунктом 5 статьи 179.4 Бюджетного кодекса Российской Федерации, 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92CDC">
        <w:rPr>
          <w:rFonts w:ascii="Times New Roman" w:hAnsi="Times New Roman" w:cs="Times New Roman"/>
          <w:bCs/>
          <w:color w:val="000000"/>
          <w:sz w:val="18"/>
          <w:szCs w:val="18"/>
        </w:rPr>
        <w:t>Новотроицкого сельсовета Минусинского района Красноярского края</w:t>
      </w:r>
      <w:r w:rsidR="00AC2C4C">
        <w:rPr>
          <w:rFonts w:ascii="Times New Roman" w:hAnsi="Times New Roman" w:cs="Times New Roman"/>
          <w:color w:val="000000"/>
          <w:sz w:val="18"/>
          <w:szCs w:val="18"/>
        </w:rPr>
        <w:t>, Новотроицк</w:t>
      </w:r>
      <w:r w:rsidRPr="00792CDC">
        <w:rPr>
          <w:rFonts w:ascii="Times New Roman" w:hAnsi="Times New Roman" w:cs="Times New Roman"/>
          <w:color w:val="000000"/>
          <w:sz w:val="18"/>
          <w:szCs w:val="18"/>
        </w:rPr>
        <w:t>ий сельский Совет депутатов РЕШИЛ:</w:t>
      </w:r>
    </w:p>
    <w:p w:rsidR="00792CDC" w:rsidRPr="00792CDC" w:rsidRDefault="00792CDC" w:rsidP="00792CDC">
      <w:pPr>
        <w:spacing w:after="0" w:line="240" w:lineRule="auto"/>
        <w:jc w:val="both"/>
        <w:rPr>
          <w:rStyle w:val="2Exact"/>
          <w:rFonts w:eastAsiaTheme="minorEastAsia"/>
          <w:sz w:val="18"/>
          <w:szCs w:val="18"/>
        </w:rPr>
      </w:pPr>
      <w:r w:rsidRPr="00792CDC">
        <w:rPr>
          <w:rStyle w:val="2Exact"/>
          <w:rFonts w:eastAsiaTheme="minorEastAsia"/>
          <w:sz w:val="18"/>
          <w:szCs w:val="18"/>
        </w:rPr>
        <w:t xml:space="preserve">          1. Внести  в   Порядок формирования и использования дорожного фонда Муниципального образования Новотроицкий сельсовет Минусинского района Красноярского края (далее — Порядок)  следующие  изменения:</w:t>
      </w:r>
    </w:p>
    <w:p w:rsidR="00792CDC" w:rsidRPr="00792CDC" w:rsidRDefault="00EA4AD8" w:rsidP="00EA4AD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2Exact"/>
          <w:rFonts w:eastAsiaTheme="minorEastAsia"/>
          <w:sz w:val="18"/>
          <w:szCs w:val="18"/>
        </w:rPr>
        <w:t xml:space="preserve">           </w:t>
      </w:r>
      <w:r w:rsidR="00792CDC" w:rsidRPr="00792CDC">
        <w:rPr>
          <w:rStyle w:val="2Exact"/>
          <w:rFonts w:eastAsiaTheme="minorEastAsia"/>
          <w:sz w:val="18"/>
          <w:szCs w:val="18"/>
        </w:rPr>
        <w:t>1.1. Дополнить пункт 3 Порядка подпунктом 10 следующего содержания:</w:t>
      </w:r>
    </w:p>
    <w:p w:rsidR="00792CDC" w:rsidRPr="00792CDC" w:rsidRDefault="00EA4AD8" w:rsidP="00EA4AD8">
      <w:pPr>
        <w:widowControl w:val="0"/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92CDC" w:rsidRPr="00792CDC">
        <w:rPr>
          <w:rFonts w:ascii="Times New Roman" w:hAnsi="Times New Roman" w:cs="Times New Roman"/>
          <w:sz w:val="18"/>
          <w:szCs w:val="18"/>
        </w:rPr>
        <w:t>«10) прочие межбюджетные трансферты передаваемые бюджетам сельских поселений (на поддержку мер по обеспечению сбалансированности бюджетов из районного бюджета).»</w:t>
      </w:r>
    </w:p>
    <w:p w:rsidR="00792CDC" w:rsidRPr="00792CDC" w:rsidRDefault="00792CDC" w:rsidP="00792C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 xml:space="preserve">          2.  Контроль за выполнением настоящего  решения  возложить  на  председателя  комиссии по  бюджету ,  финансам,  муниципальной  собственности  и  законности  -  Клявзер  Ф. В.  </w:t>
      </w:r>
    </w:p>
    <w:p w:rsidR="00792CDC" w:rsidRPr="00792CDC" w:rsidRDefault="00EA4AD8" w:rsidP="00EA4AD8">
      <w:pPr>
        <w:pStyle w:val="ab"/>
        <w:shd w:val="clear" w:color="auto" w:fill="FFFFFF"/>
        <w:spacing w:before="0" w:after="0"/>
        <w:jc w:val="both"/>
        <w:rPr>
          <w:sz w:val="18"/>
          <w:szCs w:val="18"/>
        </w:rPr>
      </w:pPr>
      <w:r>
        <w:rPr>
          <w:spacing w:val="-15"/>
          <w:sz w:val="18"/>
          <w:szCs w:val="18"/>
        </w:rPr>
        <w:lastRenderedPageBreak/>
        <w:t xml:space="preserve">               </w:t>
      </w:r>
      <w:r w:rsidR="00792CDC" w:rsidRPr="00792CDC">
        <w:rPr>
          <w:spacing w:val="-15"/>
          <w:sz w:val="18"/>
          <w:szCs w:val="18"/>
        </w:rPr>
        <w:t xml:space="preserve">3. Настоящее решение вступает в силу после его официального опубликования в газете </w:t>
      </w:r>
      <w:r w:rsidR="00792CDC" w:rsidRPr="00792CDC">
        <w:rPr>
          <w:bCs/>
          <w:spacing w:val="-15"/>
          <w:sz w:val="18"/>
          <w:szCs w:val="18"/>
        </w:rPr>
        <w:t>муниципального образования Новотроицкий сельсовет «Новотроицкий вестник».</w:t>
      </w:r>
    </w:p>
    <w:p w:rsidR="00792CDC" w:rsidRPr="00792CDC" w:rsidRDefault="00792CDC" w:rsidP="00792CDC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92CDC" w:rsidRPr="00792CDC" w:rsidRDefault="00AC2C4C" w:rsidP="00AC2C4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92CDC" w:rsidRPr="00792CDC">
        <w:rPr>
          <w:rFonts w:ascii="Times New Roman" w:hAnsi="Times New Roman" w:cs="Times New Roman"/>
          <w:sz w:val="18"/>
          <w:szCs w:val="18"/>
        </w:rPr>
        <w:t>Председатель Новотроицкого</w:t>
      </w:r>
    </w:p>
    <w:p w:rsidR="00792CDC" w:rsidRPr="00792CDC" w:rsidRDefault="00792CDC" w:rsidP="00792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 xml:space="preserve">          сельского Совета депутатов                                                  А. С. Ширенко</w:t>
      </w:r>
    </w:p>
    <w:p w:rsidR="00792CDC" w:rsidRPr="00792CDC" w:rsidRDefault="00792CDC" w:rsidP="00792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92CDC" w:rsidRPr="00792CDC" w:rsidRDefault="00792CDC" w:rsidP="00792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 xml:space="preserve">           Глава </w:t>
      </w:r>
    </w:p>
    <w:p w:rsidR="00792CDC" w:rsidRPr="00792CDC" w:rsidRDefault="00792CDC" w:rsidP="00792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         Новотроицкого сельсовета                                                     А. В. Семенов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right"/>
        <w:rPr>
          <w:spacing w:val="-4"/>
          <w:sz w:val="18"/>
          <w:szCs w:val="18"/>
        </w:rPr>
      </w:pP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right"/>
        <w:rPr>
          <w:sz w:val="18"/>
          <w:szCs w:val="18"/>
        </w:rPr>
      </w:pPr>
      <w:r w:rsidRPr="00792CDC">
        <w:rPr>
          <w:spacing w:val="-4"/>
          <w:sz w:val="18"/>
          <w:szCs w:val="18"/>
        </w:rPr>
        <w:t>Приложение № 1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44" w:firstLine="709"/>
        <w:jc w:val="right"/>
        <w:rPr>
          <w:sz w:val="18"/>
          <w:szCs w:val="18"/>
        </w:rPr>
      </w:pPr>
      <w:r w:rsidRPr="00792CDC">
        <w:rPr>
          <w:spacing w:val="-1"/>
          <w:sz w:val="18"/>
          <w:szCs w:val="18"/>
        </w:rPr>
        <w:t>Утверждено</w:t>
      </w:r>
      <w:r w:rsidRPr="00792CDC">
        <w:rPr>
          <w:sz w:val="18"/>
          <w:szCs w:val="18"/>
        </w:rPr>
        <w:t> </w:t>
      </w:r>
      <w:r w:rsidRPr="00792CDC">
        <w:rPr>
          <w:spacing w:val="-1"/>
          <w:sz w:val="18"/>
          <w:szCs w:val="18"/>
        </w:rPr>
        <w:t>Решением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right"/>
        <w:rPr>
          <w:sz w:val="18"/>
          <w:szCs w:val="18"/>
        </w:rPr>
      </w:pPr>
      <w:r w:rsidRPr="00792CDC">
        <w:rPr>
          <w:sz w:val="18"/>
          <w:szCs w:val="18"/>
        </w:rPr>
        <w:t>Новотроицкого сельсовета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right"/>
        <w:rPr>
          <w:sz w:val="18"/>
          <w:szCs w:val="18"/>
        </w:rPr>
      </w:pPr>
      <w:r w:rsidRPr="00792CDC">
        <w:rPr>
          <w:sz w:val="18"/>
          <w:szCs w:val="18"/>
        </w:rPr>
        <w:t>Минусинского района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right"/>
        <w:rPr>
          <w:sz w:val="18"/>
          <w:szCs w:val="18"/>
        </w:rPr>
      </w:pPr>
      <w:r w:rsidRPr="00792CDC">
        <w:rPr>
          <w:sz w:val="18"/>
          <w:szCs w:val="18"/>
        </w:rPr>
        <w:t>Красноярского края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4" w:firstLine="709"/>
        <w:jc w:val="right"/>
        <w:rPr>
          <w:sz w:val="18"/>
          <w:szCs w:val="18"/>
        </w:rPr>
      </w:pPr>
      <w:r w:rsidRPr="00792CDC">
        <w:rPr>
          <w:sz w:val="18"/>
          <w:szCs w:val="18"/>
        </w:rPr>
        <w:t>от« 15 »октября 2013 </w:t>
      </w:r>
      <w:r w:rsidRPr="00792CDC">
        <w:rPr>
          <w:spacing w:val="-6"/>
          <w:sz w:val="18"/>
          <w:szCs w:val="18"/>
        </w:rPr>
        <w:t xml:space="preserve">г. № 89-рс 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4" w:firstLine="709"/>
        <w:jc w:val="right"/>
        <w:rPr>
          <w:sz w:val="18"/>
          <w:szCs w:val="18"/>
        </w:rPr>
      </w:pPr>
      <w:r w:rsidRPr="00792CDC">
        <w:rPr>
          <w:spacing w:val="-6"/>
          <w:sz w:val="18"/>
          <w:szCs w:val="18"/>
        </w:rPr>
        <w:t>(</w:t>
      </w:r>
      <w:r w:rsidRPr="00792CDC">
        <w:rPr>
          <w:sz w:val="18"/>
          <w:szCs w:val="18"/>
        </w:rPr>
        <w:t xml:space="preserve">в редакции решений </w:t>
      </w:r>
      <w:r w:rsidRPr="00792CDC">
        <w:rPr>
          <w:rStyle w:val="11"/>
          <w:sz w:val="18"/>
          <w:szCs w:val="18"/>
        </w:rPr>
        <w:t>от 20.12.2019 № 89-РС,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4" w:firstLine="709"/>
        <w:jc w:val="right"/>
        <w:rPr>
          <w:sz w:val="18"/>
          <w:szCs w:val="18"/>
        </w:rPr>
      </w:pPr>
      <w:r w:rsidRPr="00792CDC">
        <w:rPr>
          <w:rStyle w:val="11"/>
          <w:sz w:val="18"/>
          <w:szCs w:val="18"/>
        </w:rPr>
        <w:t>от 24.03.2024 № 112-рс)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center"/>
        <w:rPr>
          <w:sz w:val="18"/>
          <w:szCs w:val="18"/>
        </w:rPr>
      </w:pPr>
      <w:r w:rsidRPr="00792CDC">
        <w:rPr>
          <w:b/>
          <w:bCs/>
          <w:sz w:val="18"/>
          <w:szCs w:val="18"/>
        </w:rPr>
        <w:t>Порядок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center"/>
        <w:rPr>
          <w:sz w:val="18"/>
          <w:szCs w:val="18"/>
        </w:rPr>
      </w:pPr>
      <w:r w:rsidRPr="00792CDC">
        <w:rPr>
          <w:b/>
          <w:bCs/>
          <w:sz w:val="18"/>
          <w:szCs w:val="18"/>
        </w:rPr>
        <w:t>формирования и использования дорожного фонда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center"/>
        <w:rPr>
          <w:sz w:val="18"/>
          <w:szCs w:val="18"/>
        </w:rPr>
      </w:pPr>
      <w:r w:rsidRPr="00792CDC">
        <w:rPr>
          <w:b/>
          <w:bCs/>
          <w:sz w:val="18"/>
          <w:szCs w:val="18"/>
        </w:rPr>
        <w:t>Муниципального образования Новотроицкий сельсовет Минусинского района Красноярского края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both"/>
        <w:rPr>
          <w:sz w:val="18"/>
          <w:szCs w:val="18"/>
        </w:rPr>
      </w:pPr>
      <w:r w:rsidRPr="00792CDC">
        <w:rPr>
          <w:spacing w:val="-26"/>
          <w:sz w:val="18"/>
          <w:szCs w:val="18"/>
        </w:rPr>
        <w:t>1.</w:t>
      </w:r>
      <w:r w:rsidRPr="00792CDC">
        <w:rPr>
          <w:sz w:val="18"/>
          <w:szCs w:val="18"/>
        </w:rPr>
        <w:t>    Настоящий Порядок определяет источники формирования дорожного фонда Муниципального образования Новотроицкий сельсовет Минусинского района Красноярского края и направления использования бюджетных ассигнований дорожного фонда Муниципального образования Новотроицкий сельсовет Минусинского района Красноярского края.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pacing w:val="-15"/>
          <w:sz w:val="18"/>
          <w:szCs w:val="18"/>
        </w:rPr>
        <w:t>2.</w:t>
      </w:r>
      <w:r w:rsidRPr="00792CDC">
        <w:rPr>
          <w:sz w:val="18"/>
          <w:szCs w:val="18"/>
        </w:rPr>
        <w:t>    Дорожный фонд Муниципального образования Новотроицкий сельсовет Минусинского района Красноярского края - часть средств бюджета Муниципального образования Новотроицкий сельсовет Минусинского района Красноярского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 Муниципального образования Новотроицкий сельсовет Минусинского района Красноярского края.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both"/>
        <w:rPr>
          <w:sz w:val="18"/>
          <w:szCs w:val="18"/>
        </w:rPr>
      </w:pPr>
      <w:r w:rsidRPr="00792CDC">
        <w:rPr>
          <w:spacing w:val="-15"/>
          <w:sz w:val="18"/>
          <w:szCs w:val="18"/>
        </w:rPr>
        <w:t>3.</w:t>
      </w:r>
      <w:r w:rsidRPr="00792CDC">
        <w:rPr>
          <w:sz w:val="18"/>
          <w:szCs w:val="18"/>
        </w:rPr>
        <w:t>              Объем бюджетных ассигнований дорожного фонда Муниципального образования Новотроицкий сельсовет Минусинского района Красноярского края утверждается решением Новотроицкого сельского Совета депутатов Минусинского района Красноярского края о бюджете на очередной финансовый год и плановый период в размере не менее прогнозируемого объема доходов бюджета Муниципального образования Новотроицкий сельсовет Минусинского района Красноярского края от: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pacing w:val="-24"/>
          <w:sz w:val="18"/>
          <w:szCs w:val="18"/>
        </w:rPr>
        <w:t>1)</w:t>
      </w:r>
      <w:r w:rsidRPr="00792CDC">
        <w:rPr>
          <w:sz w:val="18"/>
          <w:szCs w:val="18"/>
        </w:rPr>
        <w:t>              использования имущества, входящего в состав автомобильных дорог 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pacing w:val="-11"/>
          <w:sz w:val="18"/>
          <w:szCs w:val="18"/>
        </w:rPr>
        <w:t>2)</w:t>
      </w:r>
      <w:r w:rsidRPr="00792CDC">
        <w:rPr>
          <w:sz w:val="18"/>
          <w:szCs w:val="18"/>
        </w:rPr>
        <w:t>              платы за оказание услуг по присоединению объектов дорожного сервиса к автомобильным дорогам 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5" w:firstLine="709"/>
        <w:jc w:val="both"/>
        <w:rPr>
          <w:sz w:val="18"/>
          <w:szCs w:val="18"/>
        </w:rPr>
      </w:pPr>
      <w:r w:rsidRPr="00792CDC">
        <w:rPr>
          <w:spacing w:val="-8"/>
          <w:sz w:val="18"/>
          <w:szCs w:val="18"/>
        </w:rPr>
        <w:t>3)</w:t>
      </w:r>
      <w:r w:rsidRPr="00792CDC">
        <w:rPr>
          <w:sz w:val="18"/>
          <w:szCs w:val="18"/>
        </w:rPr>
        <w:t>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Муниципального образования Новотроицкий сельсовет Минусинского района Красноярского края;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pacing w:val="-8"/>
          <w:sz w:val="18"/>
          <w:szCs w:val="18"/>
        </w:rPr>
        <w:t>4)</w:t>
      </w:r>
      <w:r w:rsidRPr="00792CDC">
        <w:rPr>
          <w:sz w:val="18"/>
          <w:szCs w:val="18"/>
        </w:rPr>
        <w:t> возмещения ущерба, причиняемого автомобильным дорогам общего пользования местного значения Муниципального образования Новотроицкий сельсовет Минусинского района Красноярского края, противоправными деяниями юридических или физических лиц;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pacing w:val="-11"/>
          <w:sz w:val="18"/>
          <w:szCs w:val="18"/>
        </w:rPr>
        <w:t>5)</w:t>
      </w:r>
      <w:r w:rsidRPr="00792CDC">
        <w:rPr>
          <w:sz w:val="18"/>
          <w:szCs w:val="18"/>
        </w:rPr>
        <w:t>    применения штрафных санкций за неисполнение (ненадлежащее исполнение) соответствующих контрактов, заключаемых на осуществление дорожной деятельности в отношении автомобильных дорог общего пользования местного значения Муниципального образования Новотроицкий сельсовет Минусинского района Красноярского края;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z w:val="18"/>
          <w:szCs w:val="18"/>
        </w:rPr>
        <w:t>6) поступлений от акцизов на автомобильный и прямогонный бензин, дизельное топливо, моторные масла для дизельных и (или) карбюраторных (инжекторных) двигателей, производимые на территории Российской Федерации, подлежащих зачислению в местные бюджеты;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792CDC">
        <w:rPr>
          <w:sz w:val="18"/>
          <w:szCs w:val="18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 Муниципального образования Новотроицкий сельсовет Минусинского района Красноярского края;</w:t>
      </w:r>
    </w:p>
    <w:p w:rsidR="00792CDC" w:rsidRPr="00792CDC" w:rsidRDefault="00792CDC" w:rsidP="00792CDC">
      <w:pPr>
        <w:pStyle w:val="nospacing"/>
        <w:spacing w:beforeAutospacing="0" w:afterAutospacing="0"/>
        <w:ind w:firstLine="709"/>
        <w:jc w:val="both"/>
        <w:rPr>
          <w:color w:val="000000"/>
          <w:sz w:val="18"/>
          <w:szCs w:val="18"/>
        </w:rPr>
      </w:pPr>
      <w:r w:rsidRPr="00792CDC">
        <w:rPr>
          <w:color w:val="000000"/>
          <w:spacing w:val="-1"/>
          <w:sz w:val="18"/>
          <w:szCs w:val="18"/>
        </w:rPr>
        <w:t>8) части налога на доходы физических лиц в сумме, определенной Решением Новотроицкого сельского Совета депутатов о бюджете Новотроицкого сельсовета на очередной финансовый год и плановый период;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spacing w:val="-1"/>
          <w:sz w:val="18"/>
          <w:szCs w:val="18"/>
        </w:rPr>
      </w:pPr>
      <w:r w:rsidRPr="00792CDC">
        <w:rPr>
          <w:spacing w:val="-1"/>
          <w:sz w:val="18"/>
          <w:szCs w:val="18"/>
        </w:rPr>
        <w:t>9) части резервного фонда  в сумме и объемах предусмотренных Решением о бюджете Новотроицкого сельсовета на очередной финансовый год и плановый период;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firstLine="709"/>
        <w:jc w:val="both"/>
        <w:rPr>
          <w:b/>
          <w:sz w:val="18"/>
          <w:szCs w:val="18"/>
        </w:rPr>
      </w:pPr>
      <w:r w:rsidRPr="00792CDC">
        <w:rPr>
          <w:b/>
          <w:spacing w:val="-1"/>
          <w:sz w:val="18"/>
          <w:szCs w:val="18"/>
        </w:rPr>
        <w:t>10)</w:t>
      </w:r>
      <w:r w:rsidRPr="00792CDC">
        <w:rPr>
          <w:b/>
          <w:sz w:val="18"/>
          <w:szCs w:val="18"/>
        </w:rPr>
        <w:t>прочие межбюджетные трансферты передаваемые бюджетам сельских поселений (на поддержку мер по обеспечению сбалансированности бюджетов из районного бюджета).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both"/>
        <w:rPr>
          <w:sz w:val="18"/>
          <w:szCs w:val="18"/>
        </w:rPr>
      </w:pPr>
      <w:r w:rsidRPr="00792CDC">
        <w:rPr>
          <w:spacing w:val="-15"/>
          <w:sz w:val="18"/>
          <w:szCs w:val="18"/>
        </w:rPr>
        <w:t>4.</w:t>
      </w:r>
      <w:r w:rsidRPr="00792CDC">
        <w:rPr>
          <w:sz w:val="18"/>
          <w:szCs w:val="18"/>
        </w:rPr>
        <w:t>        </w:t>
      </w:r>
      <w:r w:rsidRPr="00792CDC">
        <w:rPr>
          <w:rStyle w:val="2Exact"/>
          <w:sz w:val="18"/>
          <w:szCs w:val="18"/>
        </w:rPr>
        <w:t>Бюджетные ассигнования дорожного фонда Новотроицкого сельсовета Минусинского района Красноярского края  используются на: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 xml:space="preserve">3) содержание автомобильных дорог общего пользования местного значения и искусственных сооружений на </w:t>
      </w:r>
      <w:r w:rsidRPr="00792CDC">
        <w:rPr>
          <w:rFonts w:ascii="Times New Roman" w:hAnsi="Times New Roman" w:cs="Times New Roman"/>
          <w:sz w:val="18"/>
          <w:szCs w:val="18"/>
        </w:rPr>
        <w:lastRenderedPageBreak/>
        <w:t>них;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4) выполнение научно-исследовательских, опытно-конструкторских и технологических работ;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5) обеспечение мероприятий по безопасности дорожного движения;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7) инвентаризацию и паспортизацию объектов дорожного хозяйства, оформление права муниципальной собственности Новотроицкого сельсовета Минусинского района Красноярского края на объекты дорожного хозяйства и земельные участки, на которых они расположены;</w:t>
      </w:r>
    </w:p>
    <w:p w:rsidR="00792CDC" w:rsidRPr="00792CDC" w:rsidRDefault="00792CDC" w:rsidP="00792CDC">
      <w:pPr>
        <w:widowControl w:val="0"/>
        <w:shd w:val="clear" w:color="auto" w:fill="FFFFFF"/>
        <w:tabs>
          <w:tab w:val="left" w:pos="114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792CDC">
        <w:rPr>
          <w:rFonts w:ascii="Times New Roman" w:hAnsi="Times New Roman" w:cs="Times New Roman"/>
          <w:sz w:val="18"/>
          <w:szCs w:val="18"/>
        </w:rPr>
        <w:t>8) приобретение специального оборудования, техники и материалов, в том числе ГСМ, используемых при содержании автомобильных дорог общего пользования местного значения;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0" w:firstLine="709"/>
        <w:jc w:val="both"/>
        <w:rPr>
          <w:sz w:val="18"/>
          <w:szCs w:val="18"/>
        </w:rPr>
      </w:pPr>
      <w:r w:rsidRPr="00792CDC">
        <w:rPr>
          <w:rStyle w:val="2Exact"/>
          <w:sz w:val="18"/>
          <w:szCs w:val="18"/>
        </w:rPr>
        <w:t>9) оплату за расход электроэнергии на освещение, замену светильников  на энергоэффективные, устройство недостающих элементов и оборудования электроснабжения и энергообеспечения автомобильных дорог общего пользования местного значения.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5" w:firstLine="709"/>
        <w:jc w:val="both"/>
        <w:rPr>
          <w:sz w:val="18"/>
          <w:szCs w:val="18"/>
        </w:rPr>
      </w:pPr>
      <w:r w:rsidRPr="00792CDC">
        <w:rPr>
          <w:spacing w:val="-19"/>
          <w:sz w:val="18"/>
          <w:szCs w:val="18"/>
        </w:rPr>
        <w:t>5.</w:t>
      </w:r>
      <w:r w:rsidRPr="00792CDC">
        <w:rPr>
          <w:sz w:val="18"/>
          <w:szCs w:val="18"/>
        </w:rPr>
        <w:t>        Бюджетные ассигнования дорожного фонда Муниципального образования Новотроицкий сельсовет Минусинского района Красноярского края</w:t>
      </w:r>
      <w:r w:rsidRPr="00792CDC">
        <w:rPr>
          <w:spacing w:val="-1"/>
          <w:sz w:val="18"/>
          <w:szCs w:val="18"/>
        </w:rPr>
        <w:t>, не использованные в текущем финансовом году, </w:t>
      </w:r>
      <w:r w:rsidRPr="00792CDC">
        <w:rPr>
          <w:sz w:val="18"/>
          <w:szCs w:val="18"/>
        </w:rPr>
        <w:t>направляются на увеличение бюджетных ассигнований дорожного фонда Муниципального образования Новотроицкий сельсовет Минусинского района Красноярского края в очередном финансовом году.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5" w:firstLine="709"/>
        <w:jc w:val="both"/>
        <w:rPr>
          <w:sz w:val="18"/>
          <w:szCs w:val="18"/>
        </w:rPr>
      </w:pPr>
      <w:r w:rsidRPr="00792CDC">
        <w:rPr>
          <w:spacing w:val="-19"/>
          <w:sz w:val="18"/>
          <w:szCs w:val="18"/>
        </w:rPr>
        <w:t>6.</w:t>
      </w:r>
      <w:r w:rsidRPr="00792CDC">
        <w:rPr>
          <w:sz w:val="18"/>
          <w:szCs w:val="18"/>
        </w:rPr>
        <w:t>        Объём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прогнозируемым при его формировании объёмом указанных в пункте 3 настоящего положения доходов местного бюджета.</w:t>
      </w:r>
    </w:p>
    <w:p w:rsidR="00792CDC" w:rsidRPr="00792CDC" w:rsidRDefault="00792CDC" w:rsidP="00792CDC">
      <w:pPr>
        <w:pStyle w:val="ab"/>
        <w:shd w:val="clear" w:color="auto" w:fill="FFFFFF"/>
        <w:spacing w:before="0" w:after="0"/>
        <w:ind w:right="14" w:firstLine="709"/>
        <w:jc w:val="both"/>
        <w:rPr>
          <w:sz w:val="18"/>
          <w:szCs w:val="18"/>
        </w:rPr>
      </w:pPr>
      <w:r w:rsidRPr="00792CDC">
        <w:rPr>
          <w:sz w:val="18"/>
          <w:szCs w:val="18"/>
        </w:rPr>
        <w:t>7.        Бюджетные ассигнования дорожного фонда Муниципального образования Новотроицкий сельсовет Минусинского района Красноярского края не могут быть использованы на цели, не соответствующие назначению.</w:t>
      </w:r>
    </w:p>
    <w:p w:rsidR="00792CDC" w:rsidRPr="00B306CD" w:rsidRDefault="00792CDC" w:rsidP="00792CDC"/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4C" w:rsidRPr="00AC2C4C" w:rsidRDefault="00AC2C4C" w:rsidP="00AC2C4C">
      <w:pPr>
        <w:pStyle w:val="ac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27.05. 2024 г.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       д. Быстрая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          № 116 -рс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260B90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О внесении изменений в решение Новотроицкого сельского Совета депутатов от 25.12.2020 г. № 13-рс  «О создании административной комиссии</w:t>
      </w:r>
      <w:r w:rsidR="00260B90">
        <w:rPr>
          <w:rFonts w:ascii="Times New Roman" w:hAnsi="Times New Roman" w:cs="Times New Roman"/>
          <w:sz w:val="18"/>
          <w:szCs w:val="18"/>
        </w:rPr>
        <w:t xml:space="preserve"> </w:t>
      </w:r>
      <w:r w:rsidRPr="00AC2C4C">
        <w:rPr>
          <w:rFonts w:ascii="Times New Roman" w:hAnsi="Times New Roman" w:cs="Times New Roman"/>
          <w:sz w:val="18"/>
          <w:szCs w:val="18"/>
        </w:rPr>
        <w:t>муниципального образования  Новотроицкий сельсовет (в редакции решений от 18.06.2021 г. № 25-рс, от  05.08.2022г.  № 61-рс)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 Федерации», законами Красноярского края  от 02.10.2008 № 7-2161 «Об административных правонарушениях», от 23.04.2009 № 8-3168 «Об административных комиссиях  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 комиссий», Новотроицкий сельский Совет депутатов РЕШИЛ: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1.</w:t>
      </w:r>
      <w:r w:rsidRPr="00AC2C4C">
        <w:rPr>
          <w:rFonts w:ascii="Times New Roman" w:hAnsi="Times New Roman" w:cs="Times New Roman"/>
          <w:spacing w:val="-1"/>
          <w:sz w:val="18"/>
          <w:szCs w:val="18"/>
        </w:rPr>
        <w:t xml:space="preserve">Внести изменения в состав </w:t>
      </w:r>
      <w:r w:rsidRPr="00AC2C4C">
        <w:rPr>
          <w:rFonts w:ascii="Times New Roman" w:hAnsi="Times New Roman" w:cs="Times New Roman"/>
          <w:sz w:val="18"/>
          <w:szCs w:val="18"/>
        </w:rPr>
        <w:t>административной комиссии муниципального образования «Новотроицкий сельсовет»</w:t>
      </w:r>
      <w:r w:rsidRPr="00AC2C4C">
        <w:rPr>
          <w:rFonts w:ascii="Times New Roman" w:hAnsi="Times New Roman" w:cs="Times New Roman"/>
          <w:spacing w:val="-1"/>
          <w:sz w:val="18"/>
          <w:szCs w:val="18"/>
        </w:rPr>
        <w:t>, а именно: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C2C4C">
        <w:rPr>
          <w:rFonts w:ascii="Times New Roman" w:hAnsi="Times New Roman" w:cs="Times New Roman"/>
          <w:spacing w:val="-1"/>
          <w:sz w:val="18"/>
          <w:szCs w:val="18"/>
        </w:rPr>
        <w:t xml:space="preserve">- исключить из состава </w:t>
      </w:r>
      <w:r w:rsidRPr="00AC2C4C">
        <w:rPr>
          <w:rFonts w:ascii="Times New Roman" w:hAnsi="Times New Roman" w:cs="Times New Roman"/>
          <w:sz w:val="18"/>
          <w:szCs w:val="18"/>
        </w:rPr>
        <w:t>административной комиссии муниципального образования Новотроицкий сельсовет</w:t>
      </w:r>
      <w:r w:rsidRPr="00AC2C4C">
        <w:rPr>
          <w:rFonts w:ascii="Times New Roman" w:hAnsi="Times New Roman" w:cs="Times New Roman"/>
          <w:spacing w:val="-1"/>
          <w:sz w:val="18"/>
          <w:szCs w:val="18"/>
        </w:rPr>
        <w:t>–Кузнецова Сергея Васильевича;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C2C4C">
        <w:rPr>
          <w:rFonts w:ascii="Times New Roman" w:hAnsi="Times New Roman" w:cs="Times New Roman"/>
          <w:spacing w:val="-1"/>
          <w:sz w:val="18"/>
          <w:szCs w:val="18"/>
        </w:rPr>
        <w:t xml:space="preserve">- включить в состав </w:t>
      </w:r>
      <w:r w:rsidRPr="00AC2C4C">
        <w:rPr>
          <w:rFonts w:ascii="Times New Roman" w:hAnsi="Times New Roman" w:cs="Times New Roman"/>
          <w:sz w:val="18"/>
          <w:szCs w:val="18"/>
        </w:rPr>
        <w:t>административной комиссии муниципального образования Новотроицкий сельсовет</w:t>
      </w:r>
      <w:r w:rsidRPr="00AC2C4C">
        <w:rPr>
          <w:rFonts w:ascii="Times New Roman" w:hAnsi="Times New Roman" w:cs="Times New Roman"/>
          <w:spacing w:val="-1"/>
          <w:sz w:val="18"/>
          <w:szCs w:val="18"/>
        </w:rPr>
        <w:t>–Клуева Марата Мансуровича – заместителя  главы  Новотроицкого сельсовета.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C2C4C">
        <w:rPr>
          <w:rFonts w:ascii="Times New Roman" w:hAnsi="Times New Roman" w:cs="Times New Roman"/>
          <w:spacing w:val="-1"/>
          <w:sz w:val="18"/>
          <w:szCs w:val="18"/>
        </w:rPr>
        <w:t>2. Приложение № 2 (состав комиссии) изложить в новой редакции.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3.Контроль исполнения настоящего решения возложить на главу сельсовета  А.В Семенова.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4.Решение вступает в силу со дня, следующего за днем его официального опубликования в газете </w:t>
      </w:r>
      <w:r w:rsidRPr="00AC2C4C">
        <w:rPr>
          <w:rFonts w:ascii="Times New Roman" w:hAnsi="Times New Roman" w:cs="Times New Roman"/>
          <w:bCs/>
          <w:sz w:val="18"/>
          <w:szCs w:val="18"/>
        </w:rPr>
        <w:t>муниципального образования Новотроицкий сельсовет «Новотроицкий вестник».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Председатель сельского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А.С. Ширенко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Глава Новотроицкого  сельсовета                            А.В. Семенов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Приложение 2 </w:t>
      </w:r>
    </w:p>
    <w:p w:rsidR="00AC2C4C" w:rsidRPr="00AC2C4C" w:rsidRDefault="00AC2C4C" w:rsidP="00AC2C4C">
      <w:pPr>
        <w:pStyle w:val="ac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к решению       Новотроицкого </w:t>
      </w:r>
    </w:p>
    <w:p w:rsidR="00AC2C4C" w:rsidRPr="00AC2C4C" w:rsidRDefault="00AC2C4C" w:rsidP="00AC2C4C">
      <w:pPr>
        <w:pStyle w:val="ac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сельского Совета депутатов</w:t>
      </w:r>
    </w:p>
    <w:p w:rsidR="00AC2C4C" w:rsidRPr="00AC2C4C" w:rsidRDefault="00AC2C4C" w:rsidP="00AC2C4C">
      <w:pPr>
        <w:pStyle w:val="ac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№ 13-рс от « 25  » декабря 2020 г.</w:t>
      </w:r>
    </w:p>
    <w:p w:rsidR="00AC2C4C" w:rsidRPr="00AC2C4C" w:rsidRDefault="00AC2C4C" w:rsidP="00AC2C4C">
      <w:pPr>
        <w:pStyle w:val="ac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(в редакции решений от 18.06.2021 г. №25-рс,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 от 05.08.2022 г. № 61-рс)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СОСТАВ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 xml:space="preserve">административной комиссии </w:t>
      </w:r>
    </w:p>
    <w:p w:rsidR="00AC2C4C" w:rsidRPr="00AC2C4C" w:rsidRDefault="00AC2C4C" w:rsidP="00AC2C4C">
      <w:pPr>
        <w:pStyle w:val="ac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  <w:r w:rsidR="00EA4A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C2C4C">
        <w:rPr>
          <w:rFonts w:ascii="Times New Roman" w:hAnsi="Times New Roman" w:cs="Times New Roman"/>
          <w:b/>
          <w:sz w:val="18"/>
          <w:szCs w:val="18"/>
        </w:rPr>
        <w:t>Новотроицкий сельсовет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1. Семенов Андрей Викторович - глава Новотроицкого сельсовета,                     </w:t>
      </w:r>
      <w:r w:rsidRPr="00AC2C4C">
        <w:rPr>
          <w:rFonts w:ascii="Times New Roman" w:hAnsi="Times New Roman" w:cs="Times New Roman"/>
          <w:b/>
          <w:i/>
          <w:sz w:val="18"/>
          <w:szCs w:val="18"/>
        </w:rPr>
        <w:t>председатель административной комиссии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2. Клуев Марат Мансурович   -  заместитель главы     Новотроицкого сельсовета - </w:t>
      </w:r>
      <w:r w:rsidRPr="00AC2C4C">
        <w:rPr>
          <w:rFonts w:ascii="Times New Roman" w:hAnsi="Times New Roman" w:cs="Times New Roman"/>
          <w:b/>
          <w:i/>
          <w:sz w:val="18"/>
          <w:szCs w:val="18"/>
        </w:rPr>
        <w:t>заместитель председателя  административной комиссии</w:t>
      </w:r>
    </w:p>
    <w:p w:rsidR="00AC2C4C" w:rsidRPr="00AC2C4C" w:rsidRDefault="00AC2C4C" w:rsidP="00AC2C4C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3. Калинчикова Ольга Андреевна  - </w:t>
      </w:r>
      <w:r w:rsidRPr="00AC2C4C">
        <w:rPr>
          <w:rFonts w:ascii="Times New Roman" w:hAnsi="Times New Roman" w:cs="Times New Roman"/>
          <w:spacing w:val="-1"/>
          <w:sz w:val="18"/>
          <w:szCs w:val="18"/>
        </w:rPr>
        <w:t xml:space="preserve">заместитель  директора по воспитательной работе МБОУ Быстрянской СОШ №15 -  </w:t>
      </w:r>
      <w:r w:rsidRPr="00AC2C4C">
        <w:rPr>
          <w:rFonts w:ascii="Times New Roman" w:hAnsi="Times New Roman" w:cs="Times New Roman"/>
          <w:b/>
          <w:i/>
          <w:sz w:val="18"/>
          <w:szCs w:val="18"/>
        </w:rPr>
        <w:t>секретарь комиссии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b/>
          <w:i/>
          <w:sz w:val="18"/>
          <w:szCs w:val="18"/>
        </w:rPr>
        <w:t>Члены комиссии</w:t>
      </w:r>
      <w:r w:rsidRPr="00AC2C4C">
        <w:rPr>
          <w:rFonts w:ascii="Times New Roman" w:hAnsi="Times New Roman" w:cs="Times New Roman"/>
          <w:sz w:val="18"/>
          <w:szCs w:val="18"/>
        </w:rPr>
        <w:t>: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4.Ширенко Анастасия Сергеевна – депутат Новотроицкого сельсовета.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5.Клявзер Федор Викторович- депутат Новотроицкого сельсовета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6.Лябишева Юлия Георгиевна-      депутат Новотроицкого сельсовета.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7.Кормушкин Сергей Станиславович-  депутат Новотроицкого сельсовета.</w:t>
      </w: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1C55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AC2C4C" w:rsidRPr="00AC2C4C" w:rsidRDefault="00AC2C4C" w:rsidP="001C55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AC2C4C" w:rsidRPr="00AC2C4C" w:rsidRDefault="00AC2C4C" w:rsidP="001C55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AC2C4C" w:rsidRPr="00AC2C4C" w:rsidRDefault="00AC2C4C" w:rsidP="001C55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AC2C4C" w:rsidRPr="00AC2C4C" w:rsidRDefault="00AC2C4C" w:rsidP="00AC2C4C">
      <w:pPr>
        <w:pStyle w:val="ab"/>
        <w:jc w:val="center"/>
        <w:rPr>
          <w:b/>
          <w:sz w:val="18"/>
          <w:szCs w:val="18"/>
        </w:rPr>
      </w:pPr>
      <w:r w:rsidRPr="00AC2C4C">
        <w:rPr>
          <w:b/>
          <w:sz w:val="18"/>
          <w:szCs w:val="18"/>
        </w:rPr>
        <w:t>РЕШЕНИЕ</w:t>
      </w:r>
    </w:p>
    <w:p w:rsidR="00AC2C4C" w:rsidRPr="00AC2C4C" w:rsidRDefault="00AC2C4C" w:rsidP="001C55C8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27.05.2024                           </w:t>
      </w:r>
      <w:r w:rsidR="001C55C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    д. Быстрая    </w:t>
      </w:r>
      <w:r w:rsidR="001C55C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                         №  118 -рс</w:t>
      </w:r>
    </w:p>
    <w:p w:rsidR="00AC2C4C" w:rsidRPr="00AC2C4C" w:rsidRDefault="00AC2C4C" w:rsidP="00AC2C4C">
      <w:pPr>
        <w:tabs>
          <w:tab w:val="left" w:pos="6379"/>
        </w:tabs>
        <w:ind w:right="1840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№ 108-рс от 23.12.2023 года Новотроицкого сельского Совета депутатов «О бюджете Новотроицкого сельсовета Минусинского района на 2024 год и плановый период 2025-2026 годов</w:t>
      </w:r>
    </w:p>
    <w:p w:rsidR="00AC2C4C" w:rsidRPr="00AC2C4C" w:rsidRDefault="00AC2C4C" w:rsidP="00AC2C4C">
      <w:pPr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108-рс от 23.12.2023 года «О бюджете Новотроицкого сельсовета Минусинского района на 2024 год и плановый период 2025-2026 годы», Новотроицкий сельский Совет депутатов РЕШИЛ: </w:t>
      </w:r>
    </w:p>
    <w:p w:rsidR="00AC2C4C" w:rsidRPr="00AC2C4C" w:rsidRDefault="00AC2C4C" w:rsidP="00AC2C4C">
      <w:pPr>
        <w:pStyle w:val="af4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C2C4C">
        <w:rPr>
          <w:b/>
          <w:sz w:val="18"/>
          <w:szCs w:val="18"/>
        </w:rPr>
        <w:t xml:space="preserve">Статью 1 </w:t>
      </w:r>
      <w:r w:rsidRPr="00AC2C4C">
        <w:rPr>
          <w:sz w:val="18"/>
          <w:szCs w:val="18"/>
        </w:rPr>
        <w:t>изложить в следующей редакции:</w:t>
      </w:r>
    </w:p>
    <w:p w:rsidR="00AC2C4C" w:rsidRPr="00AC2C4C" w:rsidRDefault="00AC2C4C" w:rsidP="00AC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2024 год и плановый период 2025 - 2026 годов</w:t>
      </w:r>
    </w:p>
    <w:p w:rsidR="00AC2C4C" w:rsidRPr="00AC2C4C" w:rsidRDefault="00AC2C4C" w:rsidP="00AC2C4C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2024 год: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10 919 384,00 рубля;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14 423 724,54 рубля;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3 504 340,54 рублей;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3 504 340,54 рублей согласно приложению 1 к настоящему Решению.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2025 год и на 2026 год: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2025 год в сумме 7 646 689,00 рублей и на 2026 год в сумме 7 748 663,00 рубля;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2025 год в сумме     7 646 689,00 рублей, в том числе условно утвержденные расходы в сумме 172 567,00 рублей, и на 2026 год в сумме 7 748 663,00 рубля, в том числе условно утвержденные расходы в сумме 356 266,00 рублей;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2025 год в сумме 0,00 рублей и на 2026 год в сумме 0,00 рублей;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AC2C4C" w:rsidRPr="00AC2C4C" w:rsidRDefault="00AC2C4C" w:rsidP="00AC2C4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Статью 12</w:t>
      </w:r>
      <w:r w:rsidRPr="00AC2C4C">
        <w:rPr>
          <w:rFonts w:ascii="Times New Roman" w:hAnsi="Times New Roman" w:cs="Times New Roman"/>
          <w:sz w:val="18"/>
          <w:szCs w:val="18"/>
        </w:rPr>
        <w:t>. Дорожный фонд Новотроицкого сельсовета изложить в новой редакции:</w:t>
      </w:r>
    </w:p>
    <w:p w:rsidR="00AC2C4C" w:rsidRPr="00AC2C4C" w:rsidRDefault="00AC2C4C" w:rsidP="00AC2C4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 сельсовета на 2024 год в сумме 2 472 808,57 рублей, на 2025 год в сумме - 440 700,00 рублей, на 2026 год в сумме – 445 300,00 рублей.</w:t>
      </w:r>
    </w:p>
    <w:p w:rsidR="00AC2C4C" w:rsidRPr="00AC2C4C" w:rsidRDefault="00AC2C4C" w:rsidP="00AC2C4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Установить, что при определении объема бюджетных ассигнований дорожного фонда Новотроицкого сельсовета 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бюджета), подлежащие к зачислению в местный бюджет, учитывается в 2024 году в сумме 900 000,00 рублей, в 2025 году – 0,00 рублей, в 2026 году – 0,00 рублей.</w:t>
      </w:r>
    </w:p>
    <w:p w:rsidR="00AC2C4C" w:rsidRPr="00AC2C4C" w:rsidRDefault="00AC2C4C" w:rsidP="00AC2C4C">
      <w:pPr>
        <w:autoSpaceDE w:val="0"/>
        <w:autoSpaceDN w:val="0"/>
        <w:adjustRightInd w:val="0"/>
        <w:ind w:firstLine="426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AC2C4C" w:rsidRPr="00AC2C4C" w:rsidRDefault="00AC2C4C" w:rsidP="00AC2C4C">
      <w:pPr>
        <w:autoSpaceDE w:val="0"/>
        <w:autoSpaceDN w:val="0"/>
        <w:adjustRightInd w:val="0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b/>
          <w:sz w:val="18"/>
          <w:szCs w:val="18"/>
        </w:rPr>
        <w:t>3.</w:t>
      </w:r>
      <w:r w:rsidRPr="00AC2C4C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108-рс от 23.12.2023г. «О бюджете Новотроицкого сельсовета Минусинского района на 2024 год и плановый период 2025-2026 годов» изложить в редакции согласно Приложениям № 1,2,3,4,5,6,7 к настоящему решению.</w:t>
      </w:r>
    </w:p>
    <w:p w:rsidR="00AC2C4C" w:rsidRPr="001C55C8" w:rsidRDefault="00AC2C4C" w:rsidP="00AC2C4C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C55C8">
        <w:rPr>
          <w:rFonts w:ascii="Times New Roman" w:hAnsi="Times New Roman" w:cs="Times New Roman"/>
          <w:sz w:val="18"/>
          <w:szCs w:val="18"/>
        </w:rPr>
        <w:t>4.  Вступление в силу настоящего Решения</w:t>
      </w:r>
    </w:p>
    <w:p w:rsidR="00AC2C4C" w:rsidRPr="00AC2C4C" w:rsidRDefault="00AC2C4C" w:rsidP="00AC2C4C">
      <w:pPr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lastRenderedPageBreak/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AC2C4C" w:rsidRPr="00AC2C4C" w:rsidRDefault="00AC2C4C" w:rsidP="002E27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AC2C4C" w:rsidRPr="00AC2C4C" w:rsidRDefault="00AC2C4C" w:rsidP="002E27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А.С. Ширенко</w:t>
      </w:r>
      <w:r w:rsidRPr="00AC2C4C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1" w:name="RANGE!A1:F20"/>
      <w:bookmarkEnd w:id="1"/>
    </w:p>
    <w:p w:rsidR="00AC2C4C" w:rsidRPr="00AC2C4C" w:rsidRDefault="00AC2C4C" w:rsidP="002E27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2E2720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Глава</w:t>
      </w:r>
    </w:p>
    <w:p w:rsidR="001C55C8" w:rsidRDefault="00AC2C4C" w:rsidP="002E2720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1C55C8" w:rsidSect="00347526">
          <w:footerReference w:type="default" r:id="rId7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AC2C4C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                           А.В. Семенов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2983"/>
        <w:gridCol w:w="7513"/>
        <w:gridCol w:w="1559"/>
        <w:gridCol w:w="1418"/>
        <w:gridCol w:w="1276"/>
      </w:tblGrid>
      <w:tr w:rsidR="00AC2C4C" w:rsidRPr="00AC2C4C" w:rsidTr="00AC2C4C">
        <w:trPr>
          <w:trHeight w:val="702"/>
        </w:trPr>
        <w:tc>
          <w:tcPr>
            <w:tcW w:w="15198" w:type="dxa"/>
            <w:gridSpan w:val="6"/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1</w:t>
            </w:r>
          </w:p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 27.05.2024  № 118 -рс</w:t>
            </w:r>
          </w:p>
        </w:tc>
      </w:tr>
      <w:tr w:rsidR="00AC2C4C" w:rsidRPr="00AC2C4C" w:rsidTr="00AC2C4C">
        <w:trPr>
          <w:trHeight w:val="428"/>
        </w:trPr>
        <w:tc>
          <w:tcPr>
            <w:tcW w:w="15198" w:type="dxa"/>
            <w:gridSpan w:val="6"/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</w:p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2024 году и плановом периоде 2025-2026 годов</w:t>
            </w:r>
          </w:p>
        </w:tc>
      </w:tr>
      <w:tr w:rsidR="00AC2C4C" w:rsidRPr="00AC2C4C" w:rsidTr="00AC2C4C">
        <w:trPr>
          <w:trHeight w:val="293"/>
        </w:trPr>
        <w:tc>
          <w:tcPr>
            <w:tcW w:w="15198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AC2C4C" w:rsidRPr="00AC2C4C" w:rsidRDefault="00AC2C4C" w:rsidP="003475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AC2C4C" w:rsidRPr="00AC2C4C" w:rsidTr="00AC2C4C">
        <w:trPr>
          <w:trHeight w:val="42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AC2C4C" w:rsidRPr="00AC2C4C" w:rsidTr="00AC2C4C">
        <w:trPr>
          <w:trHeight w:val="65"/>
        </w:trPr>
        <w:tc>
          <w:tcPr>
            <w:tcW w:w="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AC2C4C" w:rsidRPr="00AC2C4C" w:rsidTr="00AC2C4C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C2C4C" w:rsidRPr="00AC2C4C" w:rsidTr="00AC2C4C">
        <w:trPr>
          <w:trHeight w:val="22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826 01 00 00 00 00 0000 000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27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826 01 05 00 00 00 0000 000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826 01 05 00 00 00 0000 500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-10 919 384,00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AC2C4C" w:rsidRPr="00AC2C4C" w:rsidTr="00AC2C4C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826 01 05 02 00 00 0000 500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-10 919 384,00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AC2C4C" w:rsidRPr="00AC2C4C" w:rsidTr="00AC2C4C">
        <w:trPr>
          <w:trHeight w:val="26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826 01 05 02 01 00 0000 510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-10 919 384,00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AC2C4C" w:rsidRPr="00AC2C4C" w:rsidTr="00AC2C4C">
        <w:trPr>
          <w:trHeight w:val="11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826 01 05 02 01 10 0000 510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-10 919 384,00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AC2C4C" w:rsidRPr="00AC2C4C" w:rsidTr="00AC2C4C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826 01 05 00 00 00 0000 600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14 423 724,54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AC2C4C" w:rsidRPr="00AC2C4C" w:rsidTr="00AC2C4C">
        <w:trPr>
          <w:trHeight w:val="23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826 01 05 02 00 00 0000 600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14 423 724,54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AC2C4C" w:rsidRPr="00AC2C4C" w:rsidTr="00AC2C4C">
        <w:trPr>
          <w:trHeight w:val="28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826 01 05 02 01 00 0000 610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14 423 724,54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AC2C4C" w:rsidRPr="00AC2C4C" w:rsidTr="00AC2C4C">
        <w:trPr>
          <w:trHeight w:val="25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826 01 05 02 01 10 0000 610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14 423 724,54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AC2C4C" w:rsidRPr="00AC2C4C" w:rsidTr="00AC2C4C">
        <w:trPr>
          <w:trHeight w:val="27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826 01 03 00 00 00 0000 000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40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826 01 03 01 00 00 0000 000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41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826 01 03 01 00 00 0000 700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4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804 01 03 01 00 10 0000 710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39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826 01 03 01 00 00 0000 800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38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826 01 03 01 00 10 0000 810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C2C4C" w:rsidRPr="00AC2C4C" w:rsidTr="00AC2C4C">
        <w:trPr>
          <w:trHeight w:val="192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2C4C" w:rsidRPr="00AC2C4C" w:rsidRDefault="00AC2C4C" w:rsidP="00AC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85"/>
        <w:gridCol w:w="667"/>
        <w:gridCol w:w="667"/>
        <w:gridCol w:w="667"/>
        <w:gridCol w:w="667"/>
        <w:gridCol w:w="667"/>
        <w:gridCol w:w="667"/>
        <w:gridCol w:w="667"/>
        <w:gridCol w:w="667"/>
        <w:gridCol w:w="4320"/>
        <w:gridCol w:w="891"/>
        <w:gridCol w:w="1275"/>
        <w:gridCol w:w="1276"/>
        <w:gridCol w:w="1276"/>
      </w:tblGrid>
      <w:tr w:rsidR="00AC2C4C" w:rsidRPr="00AC2C4C" w:rsidTr="001C55C8">
        <w:trPr>
          <w:trHeight w:val="847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C4C" w:rsidRPr="00AC2C4C" w:rsidRDefault="00AC2C4C" w:rsidP="003475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  <w:r w:rsidRPr="00AC2C4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решению </w:t>
            </w:r>
            <w:r w:rsidRPr="00AC2C4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AC2C4C">
              <w:rPr>
                <w:rFonts w:ascii="Times New Roman" w:hAnsi="Times New Roman" w:cs="Times New Roman"/>
                <w:sz w:val="18"/>
                <w:szCs w:val="18"/>
              </w:rPr>
              <w:br/>
              <w:t>от  27.05.2024 № 118 -рс</w:t>
            </w:r>
          </w:p>
        </w:tc>
      </w:tr>
      <w:tr w:rsidR="00AC2C4C" w:rsidRPr="00AC2C4C" w:rsidTr="001C55C8">
        <w:trPr>
          <w:trHeight w:val="126"/>
        </w:trPr>
        <w:tc>
          <w:tcPr>
            <w:tcW w:w="1504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sz w:val="18"/>
                <w:szCs w:val="18"/>
              </w:rPr>
              <w:t>Доходы  бюджета на 2024 год и плановый период 2025-2026 годов</w:t>
            </w:r>
          </w:p>
        </w:tc>
      </w:tr>
      <w:tr w:rsidR="00AC2C4C" w:rsidRPr="00AC2C4C" w:rsidTr="00AC2C4C">
        <w:trPr>
          <w:trHeight w:val="256"/>
        </w:trPr>
        <w:tc>
          <w:tcPr>
            <w:tcW w:w="1504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C2C4C" w:rsidRPr="00AC2C4C" w:rsidRDefault="00AC2C4C" w:rsidP="00AC2C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AC2C4C" w:rsidRPr="00AC2C4C" w:rsidTr="002E2720">
        <w:trPr>
          <w:trHeight w:val="2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5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</w:tr>
      <w:tr w:rsidR="00AC2C4C" w:rsidRPr="00AC2C4C" w:rsidTr="002E2720">
        <w:trPr>
          <w:trHeight w:val="6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5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1C55C8">
        <w:trPr>
          <w:trHeight w:val="290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5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2E2720">
        <w:trPr>
          <w:trHeight w:val="1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2 149 252,00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2 111 125,00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2 142 654,00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AC2C4C" w:rsidRPr="00AC2C4C" w:rsidTr="002E2720">
        <w:trPr>
          <w:trHeight w:val="18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195 245,00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219 090,00</w:t>
            </w:r>
          </w:p>
        </w:tc>
      </w:tr>
      <w:tr w:rsidR="00AC2C4C" w:rsidRPr="00AC2C4C" w:rsidTr="002E2720">
        <w:trPr>
          <w:trHeight w:val="1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AC2C4C" w:rsidRPr="00AC2C4C" w:rsidTr="002E2720">
        <w:trPr>
          <w:trHeight w:val="11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3 740,00</w:t>
            </w:r>
          </w:p>
        </w:tc>
      </w:tr>
      <w:tr w:rsidR="00AC2C4C" w:rsidRPr="00AC2C4C" w:rsidTr="002E272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AC2C4C" w:rsidRPr="00AC2C4C" w:rsidTr="002E272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AC2C4C" w:rsidRPr="00AC2C4C" w:rsidTr="002E2720">
        <w:trPr>
          <w:trHeight w:val="9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AC2C4C" w:rsidRPr="00AC2C4C" w:rsidTr="002E2720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AC2C4C" w:rsidRPr="00AC2C4C" w:rsidTr="002E2720">
        <w:trPr>
          <w:trHeight w:val="1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AC2C4C" w:rsidRPr="00AC2C4C" w:rsidTr="002E2720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AC2C4C" w:rsidRPr="00AC2C4C" w:rsidTr="002E2720">
        <w:trPr>
          <w:trHeight w:val="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AC2C4C" w:rsidRPr="00AC2C4C" w:rsidTr="002E2720">
        <w:trPr>
          <w:trHeight w:val="1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AC2C4C" w:rsidRPr="00AC2C4C" w:rsidTr="002E2720">
        <w:trPr>
          <w:trHeight w:val="9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AC2C4C" w:rsidRPr="00AC2C4C" w:rsidTr="002E2720">
        <w:trPr>
          <w:trHeight w:val="1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1 024 455,00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1 078 137,00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1 101 187,00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AC2C4C" w:rsidRPr="00AC2C4C" w:rsidTr="002E2720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718 159,00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736 731,00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755 302,00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AC2C4C" w:rsidRPr="00AC2C4C" w:rsidTr="002E2720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AC2C4C" w:rsidRPr="00AC2C4C" w:rsidTr="002E2720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AC2C4C" w:rsidRPr="00AC2C4C" w:rsidTr="002E2720">
        <w:trPr>
          <w:trHeight w:val="7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AC2C4C" w:rsidRPr="00AC2C4C" w:rsidTr="002E2720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AC2C4C" w:rsidRPr="00AC2C4C" w:rsidTr="002E2720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AC2C4C" w:rsidRPr="00AC2C4C" w:rsidTr="002E2720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AC2C4C" w:rsidRPr="00AC2C4C" w:rsidTr="002E2720">
        <w:trPr>
          <w:trHeight w:val="1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AC2C4C" w:rsidRPr="00AC2C4C" w:rsidTr="002E2720">
        <w:trPr>
          <w:trHeight w:val="10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AC2C4C" w:rsidRPr="00AC2C4C" w:rsidTr="002E2720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AC2C4C" w:rsidRPr="00AC2C4C" w:rsidTr="002E2720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AC2C4C" w:rsidRPr="00AC2C4C" w:rsidTr="002E2720">
        <w:trPr>
          <w:trHeight w:val="7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AC2C4C" w:rsidRPr="00AC2C4C" w:rsidTr="002E272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1C55C8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1C55C8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8 770 132,00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AC2C4C" w:rsidRPr="00AC2C4C" w:rsidTr="002E272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8 770 132,00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AC2C4C" w:rsidRPr="00AC2C4C" w:rsidTr="002E2720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AC2C4C" w:rsidRPr="00AC2C4C" w:rsidTr="002E2720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AC2C4C" w:rsidRPr="00AC2C4C" w:rsidTr="002E2720">
        <w:trPr>
          <w:trHeight w:val="5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AC2C4C" w:rsidRPr="00AC2C4C" w:rsidTr="002E272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</w:tr>
      <w:tr w:rsidR="00AC2C4C" w:rsidRPr="00AC2C4C" w:rsidTr="001C55C8">
        <w:trPr>
          <w:trHeight w:val="5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</w:tr>
      <w:tr w:rsidR="00AC2C4C" w:rsidRPr="00AC2C4C" w:rsidTr="002E272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631 482,00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699 369,00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769 814,00</w:t>
            </w:r>
          </w:p>
        </w:tc>
      </w:tr>
      <w:tr w:rsidR="00AC2C4C" w:rsidRPr="00AC2C4C" w:rsidTr="002E2720">
        <w:trPr>
          <w:trHeight w:val="4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AC2C4C" w:rsidRPr="00AC2C4C" w:rsidTr="002E2720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AC2C4C" w:rsidRPr="00AC2C4C" w:rsidTr="002E2720">
        <w:trPr>
          <w:trHeight w:val="1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AC2C4C" w:rsidRPr="00AC2C4C" w:rsidTr="002E2720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AC2C4C" w:rsidRPr="00AC2C4C" w:rsidTr="001C55C8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AC2C4C" w:rsidRPr="00AC2C4C" w:rsidTr="002E2720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3 923 550,00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AC2C4C" w:rsidRPr="00AC2C4C" w:rsidTr="002E2720">
        <w:trPr>
          <w:trHeight w:val="2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3 923 550,00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AC2C4C" w:rsidRPr="00AC2C4C" w:rsidTr="001C55C8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3 923 550,00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AC2C4C" w:rsidRPr="00AC2C4C" w:rsidTr="002E272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449 971,00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</w:tr>
      <w:tr w:rsidR="00AC2C4C" w:rsidRPr="00AC2C4C" w:rsidTr="002E272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7641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2E272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2 138 879,00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AC2C4C" w:rsidRPr="00AC2C4C" w:rsidTr="002E27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10 919 384,00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AC2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</w:tbl>
    <w:p w:rsid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Pr="00AC2C4C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83" w:type="dxa"/>
        <w:tblInd w:w="93" w:type="dxa"/>
        <w:tblLook w:val="04A0"/>
      </w:tblPr>
      <w:tblGrid>
        <w:gridCol w:w="724"/>
        <w:gridCol w:w="153"/>
        <w:gridCol w:w="4942"/>
        <w:gridCol w:w="1237"/>
        <w:gridCol w:w="1917"/>
        <w:gridCol w:w="779"/>
        <w:gridCol w:w="1036"/>
        <w:gridCol w:w="102"/>
        <w:gridCol w:w="1174"/>
        <w:gridCol w:w="1276"/>
        <w:gridCol w:w="1417"/>
        <w:gridCol w:w="426"/>
      </w:tblGrid>
      <w:tr w:rsidR="00AC2C4C" w:rsidRPr="00AC2C4C" w:rsidTr="00347526">
        <w:trPr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3 </w:t>
            </w:r>
          </w:p>
          <w:p w:rsidR="00AC2C4C" w:rsidRPr="00AC2C4C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Совета депутатов</w:t>
            </w:r>
          </w:p>
          <w:p w:rsidR="00AC2C4C" w:rsidRPr="00AC2C4C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 № 118 -рс от 27.05.2024</w:t>
            </w:r>
          </w:p>
        </w:tc>
      </w:tr>
      <w:tr w:rsidR="00AC2C4C" w:rsidRPr="00AC2C4C" w:rsidTr="00347526">
        <w:trPr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470"/>
        </w:trPr>
        <w:tc>
          <w:tcPr>
            <w:tcW w:w="1518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AC2C4C" w:rsidRPr="00AC2C4C" w:rsidRDefault="00AC2C4C" w:rsidP="00A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Российской Федерации на 2024 год и плановый период 2025-2026 годов</w:t>
            </w:r>
          </w:p>
        </w:tc>
      </w:tr>
      <w:tr w:rsidR="00AC2C4C" w:rsidRPr="00AC2C4C" w:rsidTr="00347526">
        <w:trPr>
          <w:trHeight w:val="80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1C55C8">
        <w:trPr>
          <w:trHeight w:val="127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2C4C" w:rsidRPr="00AC2C4C" w:rsidTr="001C55C8">
        <w:trPr>
          <w:trHeight w:val="8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2C4C" w:rsidRPr="00AC2C4C" w:rsidTr="001C55C8">
        <w:trPr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2C4C" w:rsidRPr="00AC2C4C" w:rsidTr="00347526">
        <w:trPr>
          <w:trHeight w:val="1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6 343 965,97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1C55C8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4 969 326,44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3 389 761,00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3 302 991,00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193 062,53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220 843,00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220 843,00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2 512 808,57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2 472 808,57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3 865 731,00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3 860 731,00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891 055,00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921 055,00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14 423 724,54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347526" w:rsidRDefault="00AC2C4C" w:rsidP="003475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RANGE!G33"/>
            <w:bookmarkEnd w:id="2"/>
          </w:p>
        </w:tc>
      </w:tr>
    </w:tbl>
    <w:p w:rsid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55C8" w:rsidRPr="00AC2C4C" w:rsidRDefault="001C55C8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50" w:type="dxa"/>
        <w:tblInd w:w="93" w:type="dxa"/>
        <w:tblLayout w:type="fixed"/>
        <w:tblLook w:val="04A0"/>
      </w:tblPr>
      <w:tblGrid>
        <w:gridCol w:w="580"/>
        <w:gridCol w:w="4280"/>
        <w:gridCol w:w="1076"/>
        <w:gridCol w:w="1071"/>
        <w:gridCol w:w="238"/>
        <w:gridCol w:w="815"/>
        <w:gridCol w:w="196"/>
        <w:gridCol w:w="840"/>
        <w:gridCol w:w="137"/>
        <w:gridCol w:w="997"/>
        <w:gridCol w:w="543"/>
        <w:gridCol w:w="450"/>
        <w:gridCol w:w="850"/>
        <w:gridCol w:w="180"/>
        <w:gridCol w:w="245"/>
        <w:gridCol w:w="993"/>
        <w:gridCol w:w="283"/>
        <w:gridCol w:w="1276"/>
      </w:tblGrid>
      <w:tr w:rsidR="00AC2C4C" w:rsidRPr="00AC2C4C" w:rsidTr="00A739C8">
        <w:trPr>
          <w:trHeight w:val="4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Приложение 4 к решению Новотроицкого сельсовета депутатов  от 27.05.2024  № 118 -рс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0461D4">
        <w:trPr>
          <w:trHeight w:val="196"/>
        </w:trPr>
        <w:tc>
          <w:tcPr>
            <w:tcW w:w="15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2024 год и плановый период 2025-2026 годов</w:t>
            </w:r>
          </w:p>
        </w:tc>
      </w:tr>
      <w:tr w:rsidR="00AC2C4C" w:rsidRPr="00AC2C4C" w:rsidTr="000461D4">
        <w:trPr>
          <w:trHeight w:val="270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0461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AC2C4C" w:rsidRPr="00AC2C4C" w:rsidTr="000461D4">
        <w:trPr>
          <w:trHeight w:val="43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AC2C4C" w:rsidRPr="00AC2C4C" w:rsidTr="000461D4">
        <w:trPr>
          <w:trHeight w:val="43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C4C" w:rsidRPr="00AC2C4C" w:rsidTr="000461D4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14 423 724,54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7 748 663,00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6 343 965,97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</w:tr>
      <w:tr w:rsidR="00AC2C4C" w:rsidRPr="00AC2C4C" w:rsidTr="000461D4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AC2C4C" w:rsidRPr="00AC2C4C" w:rsidTr="000461D4">
        <w:trPr>
          <w:trHeight w:val="5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4 969 326,44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4 969 326,44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AC2C4C" w:rsidRPr="00AC2C4C" w:rsidTr="000461D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4 969 326,44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AC2C4C" w:rsidRPr="00AC2C4C" w:rsidTr="000461D4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3 374 230,44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AC2C4C" w:rsidRPr="00AC2C4C" w:rsidTr="000461D4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AC2C4C" w:rsidRPr="00AC2C4C" w:rsidTr="000461D4">
        <w:trPr>
          <w:trHeight w:val="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AC2C4C" w:rsidRPr="00AC2C4C" w:rsidTr="000461D4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AC2C4C" w:rsidRPr="00AC2C4C" w:rsidTr="000461D4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C2C4C" w:rsidRPr="00AC2C4C" w:rsidTr="00EA4AD8">
        <w:trPr>
          <w:trHeight w:val="4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EA4AD8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0461D4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AC2C4C" w:rsidRPr="00AC2C4C" w:rsidTr="000461D4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193 062,53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193 062,53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AC2C4C" w:rsidRPr="00AC2C4C" w:rsidTr="000461D4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193 062,53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AC2C4C" w:rsidRPr="00AC2C4C" w:rsidTr="000461D4">
        <w:trPr>
          <w:trHeight w:val="6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3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AC2C4C" w:rsidRPr="00AC2C4C" w:rsidTr="000461D4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6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43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AC2C4C" w:rsidRPr="00AC2C4C" w:rsidTr="000461D4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AC2C4C" w:rsidRPr="00AC2C4C" w:rsidTr="000461D4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AC2C4C" w:rsidRPr="00AC2C4C" w:rsidTr="000461D4">
        <w:trPr>
          <w:trHeight w:val="4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AC2C4C" w:rsidRPr="00AC2C4C" w:rsidTr="000461D4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0461D4">
        <w:trPr>
          <w:trHeight w:val="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0461D4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0461D4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0461D4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AC2C4C" w:rsidRPr="00AC2C4C" w:rsidTr="000461D4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</w:tr>
      <w:tr w:rsidR="00AC2C4C" w:rsidRPr="00AC2C4C" w:rsidTr="000461D4">
        <w:trPr>
          <w:trHeight w:val="3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AC2C4C" w:rsidRPr="00AC2C4C" w:rsidTr="000461D4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278 582,00</w:t>
            </w:r>
          </w:p>
        </w:tc>
      </w:tr>
      <w:tr w:rsidR="00AC2C4C" w:rsidRPr="00AC2C4C" w:rsidTr="000461D4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AC2C4C" w:rsidRPr="00AC2C4C" w:rsidTr="000461D4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AC2C4C" w:rsidRPr="00AC2C4C" w:rsidTr="000461D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AC2C4C" w:rsidRPr="00AC2C4C" w:rsidTr="000461D4">
        <w:trPr>
          <w:trHeight w:val="3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AC2C4C" w:rsidRPr="00AC2C4C" w:rsidTr="000461D4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AC2C4C" w:rsidRPr="00AC2C4C" w:rsidTr="000461D4">
        <w:trPr>
          <w:trHeight w:val="4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</w:tr>
      <w:tr w:rsidR="00AC2C4C" w:rsidRPr="00AC2C4C" w:rsidTr="000461D4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</w:tr>
      <w:tr w:rsidR="00AC2C4C" w:rsidRPr="00AC2C4C" w:rsidTr="000461D4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AC2C4C" w:rsidRPr="00AC2C4C" w:rsidTr="000461D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2 512 808,57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2 472 808,57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2 472 808,57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2 472 808,57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9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1 685 395,57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AC2C4C" w:rsidRPr="00AC2C4C" w:rsidTr="000461D4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7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3 865 731,00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3 860 731,00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3 860 731,00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AC2C4C" w:rsidRPr="00AC2C4C" w:rsidTr="000461D4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3 860 731,00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AC2C4C" w:rsidRPr="00AC2C4C" w:rsidTr="000461D4">
        <w:trPr>
          <w:trHeight w:val="6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0461D4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0461D4">
        <w:trPr>
          <w:trHeight w:val="38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AC2C4C" w:rsidRPr="00AC2C4C" w:rsidTr="000461D4">
        <w:trPr>
          <w:trHeight w:val="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Сбор и вывоз ТБО, ликвидация несанкционированных свалок.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</w:t>
            </w:r>
            <w:r w:rsidR="005C24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5C24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1 153 548,00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AC2C4C" w:rsidRPr="00AC2C4C" w:rsidTr="000461D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AC2C4C" w:rsidRPr="00AC2C4C" w:rsidTr="000461D4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AC2C4C" w:rsidRPr="00AC2C4C" w:rsidTr="000461D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AC2C4C" w:rsidRPr="00AC2C4C" w:rsidTr="000461D4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AC2C4C" w:rsidRPr="00AC2C4C" w:rsidTr="000461D4">
        <w:trPr>
          <w:trHeight w:val="5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3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5C2422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</w:t>
            </w:r>
            <w:r w:rsidR="00AC2C4C"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ятий по поддержке местных инициатив.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2C4C"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2C4C"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7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3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</w:t>
            </w:r>
            <w:r w:rsidR="005C24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</w:t>
            </w:r>
            <w:r w:rsidR="005C24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и развитие социальной сферы,</w:t>
            </w:r>
            <w:r w:rsidR="005C24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124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</w:t>
            </w:r>
            <w:r w:rsidR="005C24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AC2C4C" w:rsidRPr="00AC2C4C" w:rsidTr="000461D4">
        <w:trPr>
          <w:trHeight w:val="4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2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10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AC2C4C" w:rsidRPr="00AC2C4C" w:rsidTr="000461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14 423 724,54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43" w:type="dxa"/>
        <w:tblInd w:w="93" w:type="dxa"/>
        <w:tblLook w:val="04A0"/>
      </w:tblPr>
      <w:tblGrid>
        <w:gridCol w:w="584"/>
        <w:gridCol w:w="3649"/>
        <w:gridCol w:w="1333"/>
        <w:gridCol w:w="977"/>
        <w:gridCol w:w="784"/>
        <w:gridCol w:w="201"/>
        <w:gridCol w:w="886"/>
        <w:gridCol w:w="248"/>
        <w:gridCol w:w="992"/>
        <w:gridCol w:w="111"/>
        <w:gridCol w:w="882"/>
        <w:gridCol w:w="1134"/>
        <w:gridCol w:w="1279"/>
        <w:gridCol w:w="1253"/>
        <w:gridCol w:w="1230"/>
      </w:tblGrid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Приложение 5</w:t>
            </w:r>
          </w:p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 депутатов </w:t>
            </w:r>
          </w:p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от 27.05.2024 № 118 -рс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162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562"/>
        </w:trPr>
        <w:tc>
          <w:tcPr>
            <w:tcW w:w="155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AC2C4C" w:rsidRPr="00AC2C4C" w:rsidTr="00347526">
        <w:trPr>
          <w:trHeight w:val="270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AC2C4C" w:rsidRPr="00AC2C4C" w:rsidTr="00347526">
        <w:trPr>
          <w:trHeight w:val="43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AC2C4C" w:rsidRPr="00AC2C4C" w:rsidTr="00347526">
        <w:trPr>
          <w:trHeight w:val="438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C2C4C" w:rsidRPr="00AC2C4C" w:rsidTr="00347526">
        <w:trPr>
          <w:trHeight w:val="1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7 459 866,57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2 277 661,00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2 312 261,00</w:t>
            </w:r>
          </w:p>
        </w:tc>
      </w:tr>
      <w:tr w:rsidR="00AC2C4C" w:rsidRPr="00AC2C4C" w:rsidTr="005C2422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AC2C4C" w:rsidRPr="00AC2C4C" w:rsidTr="00347526">
        <w:trPr>
          <w:trHeight w:val="6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AC2C4C" w:rsidRPr="00AC2C4C" w:rsidTr="00347526">
        <w:trPr>
          <w:trHeight w:val="3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AC2C4C" w:rsidRPr="00AC2C4C" w:rsidTr="00347526">
        <w:trPr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AC2C4C" w:rsidRPr="00AC2C4C" w:rsidTr="00347526">
        <w:trPr>
          <w:trHeight w:val="2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AC2C4C" w:rsidRPr="00AC2C4C" w:rsidTr="00347526">
        <w:trPr>
          <w:trHeight w:val="4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</w:tr>
      <w:tr w:rsidR="00AC2C4C" w:rsidRPr="00AC2C4C" w:rsidTr="00347526">
        <w:trPr>
          <w:trHeight w:val="12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AC2C4C" w:rsidRPr="00AC2C4C" w:rsidTr="0034752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AC2C4C" w:rsidRPr="00AC2C4C" w:rsidTr="00347526">
        <w:trPr>
          <w:trHeight w:val="19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AC2C4C" w:rsidRPr="00AC2C4C" w:rsidTr="00347526">
        <w:trPr>
          <w:trHeight w:val="4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</w:tr>
      <w:tr w:rsidR="00AC2C4C" w:rsidRPr="00AC2C4C" w:rsidTr="00347526">
        <w:trPr>
          <w:trHeight w:val="2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6 338 539,57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1 371 355,00</w:t>
            </w:r>
          </w:p>
        </w:tc>
      </w:tr>
      <w:tr w:rsidR="00AC2C4C" w:rsidRPr="00AC2C4C" w:rsidTr="00347526">
        <w:trPr>
          <w:trHeight w:val="5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347526">
        <w:trPr>
          <w:trHeight w:val="42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347526">
        <w:trPr>
          <w:trHeight w:val="4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873 848,00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AC2C4C" w:rsidRPr="00AC2C4C" w:rsidTr="00347526">
        <w:trPr>
          <w:trHeight w:val="5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7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127 335,00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6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1 153 548,00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AC2C4C" w:rsidRPr="00AC2C4C" w:rsidTr="00347526">
        <w:trPr>
          <w:trHeight w:val="5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AC2C4C" w:rsidRPr="00AC2C4C" w:rsidTr="00347526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AC2C4C" w:rsidRPr="00AC2C4C" w:rsidTr="00347526">
        <w:trPr>
          <w:trHeight w:val="4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428 000,00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AC2C4C" w:rsidRPr="00AC2C4C" w:rsidTr="00347526">
        <w:trPr>
          <w:trHeight w:val="4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AC2C4C" w:rsidRPr="00AC2C4C" w:rsidTr="00347526">
        <w:trPr>
          <w:trHeight w:val="5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4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4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5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0461D4">
        <w:trPr>
          <w:trHeight w:val="3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7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347526">
        <w:trPr>
          <w:trHeight w:val="27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347526">
        <w:trPr>
          <w:trHeight w:val="46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1 685 395,57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1 685 395,57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AC2C4C" w:rsidRPr="00AC2C4C" w:rsidTr="00347526">
        <w:trPr>
          <w:trHeight w:val="73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6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3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1 098 000,00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7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6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4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1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2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AC2C4C" w:rsidRPr="00AC2C4C" w:rsidTr="00347526">
        <w:trPr>
          <w:trHeight w:val="5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1C55C8">
        <w:trPr>
          <w:trHeight w:val="2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736 063,00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10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4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1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AC2C4C" w:rsidRPr="00AC2C4C" w:rsidTr="00347526">
        <w:trPr>
          <w:trHeight w:val="6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собственности.Управление муниципальными финансами сельсовета,муниципальной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16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6 963 857,97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5 196 461,00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5 080 136,00</w:t>
            </w:r>
          </w:p>
        </w:tc>
      </w:tr>
      <w:tr w:rsidR="00AC2C4C" w:rsidRPr="00AC2C4C" w:rsidTr="00347526">
        <w:trPr>
          <w:trHeight w:val="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6 110 903,44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4 475 092,00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4 288 322,00</w:t>
            </w:r>
          </w:p>
        </w:tc>
      </w:tr>
      <w:tr w:rsidR="00AC2C4C" w:rsidRPr="00AC2C4C" w:rsidTr="00347526">
        <w:trPr>
          <w:trHeight w:val="41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3 374 230,44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AC2C4C" w:rsidRPr="00AC2C4C" w:rsidTr="00347526">
        <w:trPr>
          <w:trHeight w:val="5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AC2C4C" w:rsidRPr="00AC2C4C" w:rsidTr="00347526">
        <w:trPr>
          <w:trHeight w:val="28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AC2C4C" w:rsidRPr="00AC2C4C" w:rsidTr="00347526">
        <w:trPr>
          <w:trHeight w:val="5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AC2C4C" w:rsidRPr="00AC2C4C" w:rsidTr="00347526">
        <w:trPr>
          <w:trHeight w:val="4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776 000,00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776 000,00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776 000,00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AC2C4C" w:rsidRPr="00AC2C4C" w:rsidTr="00347526">
        <w:trPr>
          <w:trHeight w:val="5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776 000,00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513 895,44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513 895,44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C2C4C" w:rsidRPr="00AC2C4C" w:rsidTr="00347526">
        <w:trPr>
          <w:trHeight w:val="4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347526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347526">
        <w:trPr>
          <w:trHeight w:val="27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AC2C4C" w:rsidRPr="00AC2C4C" w:rsidTr="00347526">
        <w:trPr>
          <w:trHeight w:val="5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AC2C4C" w:rsidRPr="00AC2C4C" w:rsidTr="001C55C8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347526">
        <w:trPr>
          <w:trHeight w:val="5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347526">
        <w:trPr>
          <w:trHeight w:val="2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AC2C4C" w:rsidRPr="00AC2C4C" w:rsidTr="00347526">
        <w:trPr>
          <w:trHeight w:val="2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AC2C4C" w:rsidRPr="00AC2C4C" w:rsidTr="00347526">
        <w:trPr>
          <w:trHeight w:val="3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53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5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4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AC2C4C" w:rsidRPr="00AC2C4C" w:rsidTr="00347526">
        <w:trPr>
          <w:trHeight w:val="2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812 954,53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701 369,00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771 814,00</w:t>
            </w:r>
          </w:p>
        </w:tc>
      </w:tr>
      <w:tr w:rsidR="00AC2C4C" w:rsidRPr="00AC2C4C" w:rsidTr="00347526">
        <w:trPr>
          <w:trHeight w:val="5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169 472,53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3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AC2C4C" w:rsidRPr="00AC2C4C" w:rsidTr="00347526">
        <w:trPr>
          <w:trHeight w:val="5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C2C4C" w:rsidRPr="00AC2C4C" w:rsidTr="001C55C8">
        <w:trPr>
          <w:trHeight w:val="3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AC2C4C" w:rsidRPr="00AC2C4C" w:rsidTr="00347526">
        <w:trPr>
          <w:trHeight w:val="5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AC2C4C" w:rsidRPr="00AC2C4C" w:rsidTr="00347526">
        <w:trPr>
          <w:trHeight w:val="1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</w:tr>
      <w:tr w:rsidR="00AC2C4C" w:rsidRPr="00AC2C4C" w:rsidTr="00347526">
        <w:trPr>
          <w:trHeight w:val="3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AC2C4C" w:rsidRPr="00AC2C4C" w:rsidTr="00347526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278 582,00</w:t>
            </w:r>
          </w:p>
        </w:tc>
      </w:tr>
      <w:tr w:rsidR="00AC2C4C" w:rsidRPr="00AC2C4C" w:rsidTr="00347526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AC2C4C" w:rsidRPr="00AC2C4C" w:rsidTr="00347526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AC2C4C" w:rsidRPr="00AC2C4C" w:rsidTr="00347526">
        <w:trPr>
          <w:trHeight w:val="2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AC2C4C" w:rsidRPr="00AC2C4C" w:rsidTr="00347526">
        <w:trPr>
          <w:trHeight w:val="4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AC2C4C" w:rsidRPr="00AC2C4C" w:rsidTr="00347526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AC2C4C" w:rsidRPr="00AC2C4C" w:rsidTr="0034752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14 423 724,54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41" w:type="dxa"/>
        <w:tblInd w:w="93" w:type="dxa"/>
        <w:tblLook w:val="04A0"/>
      </w:tblPr>
      <w:tblGrid>
        <w:gridCol w:w="500"/>
        <w:gridCol w:w="8560"/>
        <w:gridCol w:w="1870"/>
        <w:gridCol w:w="1559"/>
        <w:gridCol w:w="1418"/>
        <w:gridCol w:w="1134"/>
      </w:tblGrid>
      <w:tr w:rsidR="00AC2C4C" w:rsidRPr="00AC2C4C" w:rsidTr="00347526">
        <w:trPr>
          <w:trHeight w:val="5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C4C" w:rsidRPr="00AC2C4C" w:rsidRDefault="00AC2C4C" w:rsidP="0034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Приложение 6</w:t>
            </w:r>
          </w:p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  сельского Совета депутатов</w:t>
            </w:r>
          </w:p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 от 27.05.2024   г. № 118 -рс</w:t>
            </w:r>
          </w:p>
        </w:tc>
      </w:tr>
      <w:tr w:rsidR="000461D4" w:rsidRPr="00AC2C4C" w:rsidTr="000461D4">
        <w:trPr>
          <w:trHeight w:val="80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1D4" w:rsidRPr="00AC2C4C" w:rsidRDefault="000461D4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C" w:rsidRPr="00AC2C4C" w:rsidTr="002E2720">
        <w:trPr>
          <w:trHeight w:val="42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2024 -2026 годы</w:t>
            </w:r>
          </w:p>
        </w:tc>
      </w:tr>
      <w:tr w:rsidR="00AC2C4C" w:rsidRPr="00AC2C4C" w:rsidTr="00EA4AD8">
        <w:trPr>
          <w:trHeight w:val="4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AC2C4C" w:rsidRPr="00AC2C4C" w:rsidTr="00EA4AD8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C2C4C" w:rsidRPr="00AC2C4C" w:rsidTr="00EA4AD8">
        <w:trPr>
          <w:trHeight w:val="8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AC2C4C" w:rsidRPr="00AC2C4C" w:rsidTr="00EA4AD8">
        <w:trPr>
          <w:trHeight w:val="5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</w:tr>
      <w:tr w:rsidR="00AC2C4C" w:rsidRPr="00AC2C4C" w:rsidTr="00EA4AD8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</w:tr>
      <w:tr w:rsidR="00AC2C4C" w:rsidRPr="00AC2C4C" w:rsidTr="00EA4AD8">
        <w:trPr>
          <w:trHeight w:val="3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AC2C4C" w:rsidRPr="00AC2C4C" w:rsidTr="00EA4AD8">
        <w:trPr>
          <w:trHeight w:val="6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AC2C4C" w:rsidRPr="00AC2C4C" w:rsidTr="00EA4AD8">
        <w:trPr>
          <w:trHeight w:val="3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AC2C4C" w:rsidRPr="00AC2C4C" w:rsidTr="00EA4AD8">
        <w:trPr>
          <w:trHeight w:val="5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C2C4C" w:rsidRPr="00AC2C4C" w:rsidRDefault="00AC2C4C" w:rsidP="005C2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работников,осуществляющих  переданные полномочия  по  созданию условий для  развития малого и среднего предпринимательства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</w:tr>
      <w:tr w:rsidR="00AC2C4C" w:rsidRPr="00AC2C4C" w:rsidTr="00EA4AD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347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4C" w:rsidRPr="00AC2C4C" w:rsidRDefault="00AC2C4C" w:rsidP="005C2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C4C" w:rsidRPr="00AC2C4C" w:rsidRDefault="00AC2C4C" w:rsidP="005C2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</w:tr>
    </w:tbl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0461D4">
      <w:pPr>
        <w:pStyle w:val="1"/>
        <w:numPr>
          <w:ilvl w:val="0"/>
          <w:numId w:val="18"/>
        </w:numPr>
        <w:tabs>
          <w:tab w:val="left" w:pos="400"/>
          <w:tab w:val="right" w:pos="9356"/>
        </w:tabs>
        <w:rPr>
          <w:sz w:val="18"/>
          <w:szCs w:val="18"/>
        </w:rPr>
      </w:pPr>
      <w:r w:rsidRPr="00AC2C4C">
        <w:rPr>
          <w:sz w:val="18"/>
          <w:szCs w:val="18"/>
        </w:rPr>
        <w:t xml:space="preserve">                                                                                               Приложение 7 к решению                         </w:t>
      </w:r>
    </w:p>
    <w:p w:rsidR="00AC2C4C" w:rsidRPr="00AC2C4C" w:rsidRDefault="00AC2C4C" w:rsidP="000461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Совета депутатов</w:t>
      </w:r>
    </w:p>
    <w:p w:rsidR="00AC2C4C" w:rsidRPr="00AC2C4C" w:rsidRDefault="00AC2C4C" w:rsidP="000461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№ 118 -рс от 27.05.2024</w:t>
      </w:r>
    </w:p>
    <w:p w:rsidR="00AC2C4C" w:rsidRPr="00AC2C4C" w:rsidRDefault="00AC2C4C" w:rsidP="002E2720">
      <w:pPr>
        <w:pStyle w:val="2"/>
        <w:numPr>
          <w:ilvl w:val="1"/>
          <w:numId w:val="18"/>
        </w:numPr>
        <w:rPr>
          <w:sz w:val="18"/>
          <w:szCs w:val="18"/>
        </w:rPr>
      </w:pPr>
      <w:r w:rsidRPr="00AC2C4C">
        <w:rPr>
          <w:sz w:val="18"/>
          <w:szCs w:val="18"/>
        </w:rPr>
        <w:t>Программа</w:t>
      </w:r>
    </w:p>
    <w:p w:rsidR="00AC2C4C" w:rsidRPr="00AC2C4C" w:rsidRDefault="00AC2C4C" w:rsidP="002E27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муниципальных внутренних заимствований</w:t>
      </w:r>
    </w:p>
    <w:p w:rsidR="00AC2C4C" w:rsidRPr="00AC2C4C" w:rsidRDefault="00AC2C4C" w:rsidP="002E27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Новотроицкого сельсовета на 2024 год</w:t>
      </w:r>
    </w:p>
    <w:p w:rsidR="00AC2C4C" w:rsidRPr="00AC2C4C" w:rsidRDefault="00AC2C4C" w:rsidP="002E27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>и плановый период 2025-2026 годов</w:t>
      </w:r>
    </w:p>
    <w:p w:rsidR="00AC2C4C" w:rsidRPr="00AC2C4C" w:rsidRDefault="00AC2C4C" w:rsidP="00AC2C4C">
      <w:pPr>
        <w:jc w:val="center"/>
        <w:rPr>
          <w:rFonts w:ascii="Times New Roman" w:hAnsi="Times New Roman" w:cs="Times New Roman"/>
          <w:sz w:val="18"/>
          <w:szCs w:val="18"/>
        </w:rPr>
      </w:pPr>
      <w:r w:rsidRPr="00AC2C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0461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AC2C4C">
        <w:rPr>
          <w:rFonts w:ascii="Times New Roman" w:hAnsi="Times New Roman" w:cs="Times New Roman"/>
          <w:sz w:val="18"/>
          <w:szCs w:val="18"/>
        </w:rPr>
        <w:t xml:space="preserve">   (рублей)</w:t>
      </w:r>
    </w:p>
    <w:tbl>
      <w:tblPr>
        <w:tblW w:w="14201" w:type="dxa"/>
        <w:tblInd w:w="82" w:type="dxa"/>
        <w:tblLayout w:type="fixed"/>
        <w:tblLook w:val="0000"/>
      </w:tblPr>
      <w:tblGrid>
        <w:gridCol w:w="637"/>
        <w:gridCol w:w="6760"/>
        <w:gridCol w:w="2127"/>
        <w:gridCol w:w="2268"/>
        <w:gridCol w:w="2409"/>
      </w:tblGrid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pStyle w:val="2"/>
              <w:numPr>
                <w:ilvl w:val="1"/>
                <w:numId w:val="18"/>
              </w:numPr>
              <w:jc w:val="left"/>
              <w:rPr>
                <w:sz w:val="18"/>
                <w:szCs w:val="18"/>
              </w:rPr>
            </w:pPr>
            <w:r w:rsidRPr="00AC2C4C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pStyle w:val="2"/>
              <w:numPr>
                <w:ilvl w:val="1"/>
                <w:numId w:val="18"/>
              </w:numPr>
              <w:jc w:val="left"/>
              <w:rPr>
                <w:sz w:val="18"/>
                <w:szCs w:val="18"/>
              </w:rPr>
            </w:pPr>
            <w:r w:rsidRPr="00AC2C4C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pStyle w:val="2"/>
              <w:numPr>
                <w:ilvl w:val="1"/>
                <w:numId w:val="18"/>
              </w:numPr>
              <w:jc w:val="left"/>
              <w:rPr>
                <w:sz w:val="18"/>
                <w:szCs w:val="18"/>
              </w:rPr>
            </w:pPr>
            <w:r w:rsidRPr="00AC2C4C">
              <w:rPr>
                <w:sz w:val="18"/>
                <w:szCs w:val="18"/>
              </w:rPr>
              <w:t>Сумма на 2026 год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2C4C" w:rsidRPr="00AC2C4C" w:rsidTr="0034752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4C" w:rsidRPr="00AC2C4C" w:rsidRDefault="00AC2C4C" w:rsidP="002E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C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A4AD8" w:rsidRDefault="00EA4AD8" w:rsidP="00AC2C4C">
      <w:pPr>
        <w:jc w:val="both"/>
        <w:rPr>
          <w:rFonts w:ascii="Times New Roman" w:hAnsi="Times New Roman" w:cs="Times New Roman"/>
          <w:sz w:val="18"/>
          <w:szCs w:val="18"/>
        </w:rPr>
        <w:sectPr w:rsidR="00EA4AD8" w:rsidSect="001C55C8">
          <w:footerReference w:type="default" r:id="rId8"/>
          <w:pgSz w:w="16838" w:h="11906" w:orient="landscape"/>
          <w:pgMar w:top="1304" w:right="907" w:bottom="851" w:left="907" w:header="0" w:footer="0" w:gutter="0"/>
          <w:cols w:space="720"/>
          <w:formProt w:val="0"/>
          <w:docGrid w:linePitch="360" w:charSpace="4096"/>
        </w:sectPr>
      </w:pPr>
    </w:p>
    <w:p w:rsidR="00AC2C4C" w:rsidRPr="00AC2C4C" w:rsidRDefault="00AC2C4C" w:rsidP="00AC2C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pStyle w:val="ac"/>
        <w:ind w:firstLine="709"/>
        <w:rPr>
          <w:rFonts w:ascii="Times New Roman" w:hAnsi="Times New Roman" w:cs="Times New Roman"/>
          <w:sz w:val="18"/>
          <w:szCs w:val="18"/>
        </w:rPr>
      </w:pPr>
    </w:p>
    <w:p w:rsidR="00AC2C4C" w:rsidRPr="00AC2C4C" w:rsidRDefault="00AC2C4C" w:rsidP="00AC2C4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792CDC" w:rsidRPr="00AC2C4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</w:p>
    <w:p w:rsidR="00792CDC" w:rsidRPr="00AC2C4C" w:rsidRDefault="00792CDC" w:rsidP="00792CDC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  <w:r w:rsidRPr="00AC2C4C">
        <w:rPr>
          <w:rStyle w:val="ad"/>
          <w:rFonts w:ascii="Times New Roman" w:hAnsi="Times New Roman" w:cs="Times New Roman"/>
          <w:color w:val="000000"/>
          <w:sz w:val="18"/>
          <w:szCs w:val="18"/>
        </w:rPr>
        <w:t> </w:t>
      </w:r>
    </w:p>
    <w:p w:rsidR="00F700E8" w:rsidRPr="002E2720" w:rsidRDefault="00F700E8" w:rsidP="002E2720">
      <w:pPr>
        <w:pStyle w:val="ac"/>
        <w:rPr>
          <w:rFonts w:ascii="Times New Roman" w:hAnsi="Times New Roman" w:cs="Times New Roman"/>
          <w:color w:val="000000"/>
          <w:sz w:val="18"/>
          <w:szCs w:val="18"/>
        </w:rPr>
      </w:pPr>
    </w:p>
    <w:p w:rsidR="00A64E51" w:rsidRDefault="00A64E51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right" w:tblpY="129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405F59" w:rsidRPr="00607213" w:rsidTr="00C4115A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405F59" w:rsidRPr="00607213" w:rsidRDefault="00405F59" w:rsidP="00C4115A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405F59" w:rsidRPr="00607213" w:rsidRDefault="00405F59" w:rsidP="00C4115A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05F59" w:rsidRPr="00607213" w:rsidRDefault="00405F59" w:rsidP="00C4115A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05F59" w:rsidRPr="00607213" w:rsidTr="00C4115A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405F59" w:rsidRPr="00607213" w:rsidRDefault="00405F59" w:rsidP="00C4115A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05F59" w:rsidRPr="00607213" w:rsidRDefault="00405F59" w:rsidP="00C4115A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5F59" w:rsidRPr="00607213" w:rsidRDefault="00405F59" w:rsidP="00C4115A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405F59" w:rsidRPr="00607213" w:rsidRDefault="00405F59" w:rsidP="00C4115A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405F59" w:rsidRPr="00607213" w:rsidRDefault="00405F59" w:rsidP="00C4115A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405F59" w:rsidRPr="00607213" w:rsidTr="00C4115A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05F59" w:rsidRPr="00607213" w:rsidRDefault="00405F59" w:rsidP="00C4115A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5F59" w:rsidRPr="00607213" w:rsidRDefault="00405F59" w:rsidP="00C4115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405F59" w:rsidRPr="00607213" w:rsidRDefault="00405F59" w:rsidP="00C4115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5F59" w:rsidRPr="00607213" w:rsidRDefault="00405F59" w:rsidP="00C4115A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405F59" w:rsidRDefault="00405F59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p w:rsidR="00A739C8" w:rsidRPr="00A64E51" w:rsidRDefault="00A739C8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sectPr w:rsidR="00A739C8" w:rsidRPr="00A64E51" w:rsidSect="00EA4AD8">
      <w:pgSz w:w="11906" w:h="16838"/>
      <w:pgMar w:top="907" w:right="851" w:bottom="907" w:left="130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47" w:rsidRDefault="00FD5947" w:rsidP="003975E8">
      <w:pPr>
        <w:spacing w:after="0" w:line="240" w:lineRule="auto"/>
      </w:pPr>
      <w:r>
        <w:separator/>
      </w:r>
    </w:p>
  </w:endnote>
  <w:endnote w:type="continuationSeparator" w:id="1">
    <w:p w:rsidR="00FD5947" w:rsidRDefault="00FD5947" w:rsidP="003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98934"/>
      <w:docPartObj>
        <w:docPartGallery w:val="Page Numbers (Bottom of Page)"/>
        <w:docPartUnique/>
      </w:docPartObj>
    </w:sdtPr>
    <w:sdtContent>
      <w:p w:rsidR="00A739C8" w:rsidRDefault="001B34B8">
        <w:pPr>
          <w:pStyle w:val="a7"/>
          <w:jc w:val="center"/>
        </w:pPr>
        <w:fldSimple w:instr=" PAGE   \* MERGEFORMAT ">
          <w:r w:rsidR="00260B90">
            <w:rPr>
              <w:noProof/>
            </w:rPr>
            <w:t>5</w:t>
          </w:r>
        </w:fldSimple>
      </w:p>
    </w:sdtContent>
  </w:sdt>
  <w:p w:rsidR="00A739C8" w:rsidRDefault="00A739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C8" w:rsidRDefault="001B34B8">
    <w:pPr>
      <w:pStyle w:val="a7"/>
      <w:jc w:val="center"/>
    </w:pPr>
    <w:fldSimple w:instr=" PAGE   \* MERGEFORMAT ">
      <w:r w:rsidR="00260B90">
        <w:rPr>
          <w:noProof/>
        </w:rPr>
        <w:t>6</w:t>
      </w:r>
    </w:fldSimple>
  </w:p>
  <w:p w:rsidR="001C55C8" w:rsidRDefault="001C55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47" w:rsidRDefault="00FD5947" w:rsidP="003975E8">
      <w:pPr>
        <w:spacing w:after="0" w:line="240" w:lineRule="auto"/>
      </w:pPr>
      <w:r>
        <w:separator/>
      </w:r>
    </w:p>
  </w:footnote>
  <w:footnote w:type="continuationSeparator" w:id="1">
    <w:p w:rsidR="00FD5947" w:rsidRDefault="00FD5947" w:rsidP="0039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17D1"/>
    <w:multiLevelType w:val="hybridMultilevel"/>
    <w:tmpl w:val="0180C472"/>
    <w:lvl w:ilvl="0" w:tplc="BE0EB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E4B3D"/>
    <w:multiLevelType w:val="hybridMultilevel"/>
    <w:tmpl w:val="A8E6F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E8"/>
    <w:rsid w:val="000461D4"/>
    <w:rsid w:val="000B51AF"/>
    <w:rsid w:val="000D5BBB"/>
    <w:rsid w:val="001B34B8"/>
    <w:rsid w:val="001C55C8"/>
    <w:rsid w:val="001F5CB6"/>
    <w:rsid w:val="00216A8D"/>
    <w:rsid w:val="00244D91"/>
    <w:rsid w:val="00260B90"/>
    <w:rsid w:val="002E2720"/>
    <w:rsid w:val="00347526"/>
    <w:rsid w:val="00363E4D"/>
    <w:rsid w:val="003975E8"/>
    <w:rsid w:val="00405F59"/>
    <w:rsid w:val="00432067"/>
    <w:rsid w:val="005C2422"/>
    <w:rsid w:val="005E7002"/>
    <w:rsid w:val="00633515"/>
    <w:rsid w:val="006777F0"/>
    <w:rsid w:val="006C0E6E"/>
    <w:rsid w:val="00792CDC"/>
    <w:rsid w:val="008542D9"/>
    <w:rsid w:val="009349B1"/>
    <w:rsid w:val="00A251EE"/>
    <w:rsid w:val="00A64E51"/>
    <w:rsid w:val="00A739C8"/>
    <w:rsid w:val="00AC2C4C"/>
    <w:rsid w:val="00AF36FD"/>
    <w:rsid w:val="00B54D38"/>
    <w:rsid w:val="00BC04BC"/>
    <w:rsid w:val="00CB37D6"/>
    <w:rsid w:val="00D15ACE"/>
    <w:rsid w:val="00E53ABB"/>
    <w:rsid w:val="00EA4AD8"/>
    <w:rsid w:val="00EC62D4"/>
    <w:rsid w:val="00F700E8"/>
    <w:rsid w:val="00FC33E8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F"/>
  </w:style>
  <w:style w:type="paragraph" w:styleId="1">
    <w:name w:val="heading 1"/>
    <w:basedOn w:val="a"/>
    <w:next w:val="a"/>
    <w:link w:val="10"/>
    <w:qFormat/>
    <w:rsid w:val="00AC2C4C"/>
    <w:pPr>
      <w:keepNext/>
      <w:tabs>
        <w:tab w:val="num" w:pos="720"/>
      </w:tabs>
      <w:spacing w:after="0" w:line="240" w:lineRule="auto"/>
      <w:ind w:left="720" w:hanging="36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C2C4C"/>
    <w:pPr>
      <w:keepNext/>
      <w:tabs>
        <w:tab w:val="num" w:pos="1440"/>
      </w:tabs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C2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AC2C4C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C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2C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C2C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2C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C2C4C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qFormat/>
    <w:rsid w:val="003975E8"/>
    <w:rPr>
      <w:i/>
      <w:iCs/>
    </w:rPr>
  </w:style>
  <w:style w:type="paragraph" w:customStyle="1" w:styleId="ConsPlusTitle">
    <w:name w:val="ConsPlusTitle"/>
    <w:rsid w:val="00397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zh-CN"/>
    </w:rPr>
  </w:style>
  <w:style w:type="table" w:styleId="a4">
    <w:name w:val="Table Grid"/>
    <w:basedOn w:val="a1"/>
    <w:uiPriority w:val="59"/>
    <w:rsid w:val="003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5E8"/>
  </w:style>
  <w:style w:type="paragraph" w:styleId="a7">
    <w:name w:val="footer"/>
    <w:basedOn w:val="a"/>
    <w:link w:val="a8"/>
    <w:uiPriority w:val="99"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E8"/>
  </w:style>
  <w:style w:type="paragraph" w:styleId="a9">
    <w:name w:val="Balloon Text"/>
    <w:basedOn w:val="a"/>
    <w:link w:val="aa"/>
    <w:unhideWhenUsed/>
    <w:rsid w:val="00B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04BC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41">
    <w:name w:val="Основной текст (4) + Не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1">
    <w:name w:val="Гиперссылка1"/>
    <w:qFormat/>
    <w:rsid w:val="00A64E51"/>
  </w:style>
  <w:style w:type="paragraph" w:customStyle="1" w:styleId="22">
    <w:name w:val="Основной текст (2)"/>
    <w:basedOn w:val="a"/>
    <w:rsid w:val="00A64E51"/>
    <w:pPr>
      <w:widowControl w:val="0"/>
      <w:shd w:val="clear" w:color="auto" w:fill="FFFFFF"/>
      <w:suppressAutoHyphens/>
      <w:spacing w:before="1320" w:after="0" w:line="3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2">
    <w:name w:val="Основной текст (4)"/>
    <w:basedOn w:val="a"/>
    <w:rsid w:val="00A64E51"/>
    <w:pPr>
      <w:widowControl w:val="0"/>
      <w:shd w:val="clear" w:color="auto" w:fill="FFFFFF"/>
      <w:suppressAutoHyphens/>
      <w:spacing w:after="0" w:line="336" w:lineRule="exact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ru-RU"/>
    </w:rPr>
  </w:style>
  <w:style w:type="paragraph" w:styleId="ab">
    <w:name w:val="Normal (Web)"/>
    <w:basedOn w:val="a"/>
    <w:qFormat/>
    <w:rsid w:val="00A64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yperlink">
    <w:name w:val="hyperlink"/>
    <w:basedOn w:val="a0"/>
    <w:rsid w:val="000D5BBB"/>
  </w:style>
  <w:style w:type="paragraph" w:styleId="ac">
    <w:name w:val="No Spacing"/>
    <w:uiPriority w:val="1"/>
    <w:qFormat/>
    <w:rsid w:val="00633515"/>
    <w:pPr>
      <w:spacing w:after="0" w:line="240" w:lineRule="auto"/>
    </w:pPr>
  </w:style>
  <w:style w:type="character" w:customStyle="1" w:styleId="CharStyle4">
    <w:name w:val="CharStyle4"/>
    <w:rsid w:val="008542D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pple-converted-space">
    <w:name w:val="apple-converted-space"/>
    <w:rsid w:val="00792CDC"/>
  </w:style>
  <w:style w:type="character" w:styleId="ad">
    <w:name w:val="Strong"/>
    <w:qFormat/>
    <w:rsid w:val="00792CDC"/>
    <w:rPr>
      <w:b/>
      <w:bCs/>
    </w:rPr>
  </w:style>
  <w:style w:type="character" w:customStyle="1" w:styleId="2Exact">
    <w:name w:val="Основной текст (2) Exact"/>
    <w:qFormat/>
    <w:rsid w:val="00792C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nospacing">
    <w:name w:val="nospacing"/>
    <w:basedOn w:val="a"/>
    <w:qFormat/>
    <w:rsid w:val="00792CD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AC2C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AC2C4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C2C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Текст примечания Знак"/>
    <w:basedOn w:val="a0"/>
    <w:link w:val="af1"/>
    <w:semiHidden/>
    <w:rsid w:val="00AC2C4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semiHidden/>
    <w:rsid w:val="00AC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semiHidden/>
    <w:rsid w:val="00AC2C4C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C2C4C"/>
    <w:rPr>
      <w:b/>
      <w:bCs/>
    </w:rPr>
  </w:style>
  <w:style w:type="paragraph" w:styleId="af4">
    <w:name w:val="List Paragraph"/>
    <w:basedOn w:val="a"/>
    <w:uiPriority w:val="34"/>
    <w:qFormat/>
    <w:rsid w:val="00AC2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30</Pages>
  <Words>12485</Words>
  <Characters>71166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2024-06-14T02:29:00Z</cp:lastPrinted>
  <dcterms:created xsi:type="dcterms:W3CDTF">2023-03-30T01:07:00Z</dcterms:created>
  <dcterms:modified xsi:type="dcterms:W3CDTF">2024-06-14T03:20:00Z</dcterms:modified>
</cp:coreProperties>
</file>