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20"/>
      </w:tblPr>
      <w:tblGrid>
        <w:gridCol w:w="10031"/>
      </w:tblGrid>
      <w:tr w:rsidR="007D0F0D" w:rsidTr="006176E1">
        <w:trPr>
          <w:trHeight w:val="983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D0F0D" w:rsidRDefault="007D0F0D" w:rsidP="006176E1">
            <w:pPr>
              <w:jc w:val="center"/>
              <w:rPr>
                <w:rFonts w:ascii="Monotype Corsiva" w:hAnsi="Monotype Corsiva"/>
                <w:b/>
                <w:i/>
                <w:sz w:val="72"/>
                <w:szCs w:val="72"/>
              </w:rPr>
            </w:pPr>
            <w:r>
              <w:rPr>
                <w:rFonts w:ascii="Monotype Corsiva" w:hAnsi="Monotype Corsiva"/>
                <w:b/>
                <w:i/>
                <w:sz w:val="72"/>
                <w:szCs w:val="72"/>
              </w:rPr>
              <w:t>НОВОТРОИЦКИЙ ВЕСТНИК</w:t>
            </w:r>
          </w:p>
        </w:tc>
      </w:tr>
      <w:tr w:rsidR="007D0F0D" w:rsidTr="006176E1">
        <w:trPr>
          <w:trHeight w:val="405"/>
        </w:trPr>
        <w:tc>
          <w:tcPr>
            <w:tcW w:w="10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F0D" w:rsidRDefault="007D0F0D" w:rsidP="006176E1">
            <w:pPr>
              <w:ind w:left="636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августа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2023 г.         № 2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</w:t>
            </w:r>
            <w:r w:rsidR="005E5B7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6176E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6176E1">
              <w:rPr>
                <w:sz w:val="28"/>
                <w:szCs w:val="28"/>
              </w:rPr>
              <w:t xml:space="preserve">                   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Распространяется бесплатно</w:t>
            </w:r>
          </w:p>
        </w:tc>
      </w:tr>
    </w:tbl>
    <w:p w:rsidR="007D0F0D" w:rsidRDefault="007D0F0D" w:rsidP="007D0F0D">
      <w:pPr>
        <w:spacing w:after="0" w:line="240" w:lineRule="auto"/>
        <w:jc w:val="right"/>
        <w:rPr>
          <w:rFonts w:ascii="Times New Roman" w:hAnsi="Times New Roman" w:cs="Times New Roman"/>
          <w:b/>
          <w:i/>
          <w:shd w:val="clear" w:color="auto" w:fill="FFFFFF"/>
        </w:rPr>
      </w:pPr>
      <w:r>
        <w:rPr>
          <w:b/>
          <w:i/>
        </w:rPr>
        <w:t xml:space="preserve">                                   </w:t>
      </w:r>
      <w:r>
        <w:rPr>
          <w:rFonts w:ascii="Times New Roman" w:hAnsi="Times New Roman" w:cs="Times New Roman"/>
          <w:b/>
          <w:i/>
          <w:shd w:val="clear" w:color="auto" w:fill="FFFFFF"/>
        </w:rPr>
        <w:t>Любимое село!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Родимый сердца уголок,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Хоть всю страну пешком я обойду,</w:t>
      </w:r>
      <w:r>
        <w:rPr>
          <w:rFonts w:ascii="Times New Roman" w:hAnsi="Times New Roman" w:cs="Times New Roman"/>
          <w:b/>
          <w:i/>
        </w:rPr>
        <w:br/>
      </w:r>
      <w:r>
        <w:rPr>
          <w:rFonts w:ascii="Times New Roman" w:hAnsi="Times New Roman" w:cs="Times New Roman"/>
          <w:b/>
          <w:i/>
          <w:shd w:val="clear" w:color="auto" w:fill="FFFFFF"/>
        </w:rPr>
        <w:t>Но лучшего села нигде я не найду.</w:t>
      </w:r>
    </w:p>
    <w:p w:rsidR="007911A7" w:rsidRDefault="007D0F0D" w:rsidP="006176E1">
      <w:pPr>
        <w:jc w:val="right"/>
        <w:rPr>
          <w:rStyle w:val="a4"/>
          <w:sz w:val="20"/>
          <w:bdr w:val="none" w:sz="0" w:space="0" w:color="auto" w:frame="1"/>
        </w:rPr>
      </w:pPr>
      <w:r>
        <w:rPr>
          <w:rStyle w:val="a4"/>
          <w:sz w:val="20"/>
          <w:bdr w:val="none" w:sz="0" w:space="0" w:color="auto" w:frame="1"/>
        </w:rPr>
        <w:t>Ковалевская Дарья</w:t>
      </w:r>
    </w:p>
    <w:p w:rsid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/>
          <w:sz w:val="18"/>
          <w:szCs w:val="18"/>
        </w:rPr>
        <w:t xml:space="preserve">РОССИЙСКАЯ ФЕДЕРАЦИЯ                               </w:t>
      </w:r>
    </w:p>
    <w:p w:rsid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/>
          <w:sz w:val="18"/>
          <w:szCs w:val="18"/>
        </w:rPr>
        <w:t>АДМИНИСТРАЦИЯ НОВОТРОИЦКОГО СЕЛЬСОВЕТА</w:t>
      </w:r>
    </w:p>
    <w:p w:rsid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/>
          <w:sz w:val="18"/>
          <w:szCs w:val="18"/>
        </w:rPr>
        <w:t xml:space="preserve"> МИНУСИНСКОГО РАЙОНА КРАСНОЯРСКОГО КРАЯ</w:t>
      </w:r>
    </w:p>
    <w:p w:rsidR="006176E1" w:rsidRPr="006176E1" w:rsidRDefault="006176E1" w:rsidP="006176E1">
      <w:pPr>
        <w:widowControl w:val="0"/>
        <w:shd w:val="clear" w:color="auto" w:fill="FFFFFF"/>
        <w:spacing w:after="0" w:line="240" w:lineRule="auto"/>
        <w:ind w:left="367" w:firstLine="709"/>
        <w:jc w:val="center"/>
        <w:rPr>
          <w:rFonts w:ascii="Times New Roman" w:hAnsi="Times New Roman" w:cs="Times New Roman"/>
          <w:sz w:val="18"/>
          <w:szCs w:val="18"/>
        </w:rPr>
      </w:pPr>
    </w:p>
    <w:p w:rsidR="006176E1" w:rsidRPr="006176E1" w:rsidRDefault="006176E1" w:rsidP="006176E1">
      <w:pPr>
        <w:widowControl w:val="0"/>
        <w:shd w:val="clear" w:color="auto" w:fill="FFFFFF"/>
        <w:spacing w:after="0" w:line="240" w:lineRule="auto"/>
        <w:ind w:left="115" w:firstLine="709"/>
        <w:jc w:val="center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6176E1" w:rsidRPr="006176E1" w:rsidRDefault="006176E1" w:rsidP="006176E1">
      <w:pPr>
        <w:widowControl w:val="0"/>
        <w:shd w:val="clear" w:color="auto" w:fill="FFFFFF"/>
        <w:jc w:val="center"/>
        <w:rPr>
          <w:rFonts w:ascii="Times New Roman" w:eastAsia="Times New Roman" w:hAnsi="Times New Roman" w:cs="Times New Roman"/>
          <w:b/>
          <w:sz w:val="18"/>
          <w:szCs w:val="18"/>
        </w:rPr>
      </w:pPr>
    </w:p>
    <w:p w:rsidR="006176E1" w:rsidRPr="006176E1" w:rsidRDefault="006176E1" w:rsidP="006176E1">
      <w:pPr>
        <w:widowControl w:val="0"/>
        <w:shd w:val="clear" w:color="auto" w:fill="FFFFFF"/>
        <w:tabs>
          <w:tab w:val="left" w:pos="3967"/>
          <w:tab w:val="left" w:pos="7747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sz w:val="18"/>
          <w:szCs w:val="18"/>
        </w:rPr>
        <w:t>14.08.2023</w:t>
      </w:r>
      <w:r w:rsidRPr="006176E1">
        <w:rPr>
          <w:rFonts w:ascii="Times New Roman" w:eastAsia="Times New Roman" w:hAnsi="Times New Roman" w:cs="Times New Roman"/>
          <w:sz w:val="18"/>
          <w:szCs w:val="18"/>
        </w:rPr>
        <w:tab/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</w:t>
      </w:r>
      <w:r w:rsidRPr="006176E1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6176E1"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д. Быстрая                                 </w:t>
      </w:r>
      <w:r w:rsidRPr="006176E1">
        <w:rPr>
          <w:rFonts w:ascii="Times New Roman" w:eastAsia="Times New Roman" w:hAnsi="Times New Roman" w:cs="Times New Roman"/>
          <w:sz w:val="18"/>
          <w:szCs w:val="18"/>
        </w:rPr>
        <w:t xml:space="preserve">           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</w:t>
      </w:r>
      <w:r w:rsidRPr="006176E1">
        <w:rPr>
          <w:rFonts w:ascii="Times New Roman" w:eastAsia="Times New Roman" w:hAnsi="Times New Roman" w:cs="Times New Roman"/>
          <w:spacing w:val="-2"/>
          <w:sz w:val="18"/>
          <w:szCs w:val="18"/>
        </w:rPr>
        <w:t>№ 59-п</w:t>
      </w:r>
    </w:p>
    <w:p w:rsidR="006176E1" w:rsidRPr="006176E1" w:rsidRDefault="006176E1" w:rsidP="006176E1">
      <w:pPr>
        <w:widowControl w:val="0"/>
        <w:shd w:val="clear" w:color="auto" w:fill="FFFFFF"/>
        <w:tabs>
          <w:tab w:val="left" w:pos="3967"/>
          <w:tab w:val="left" w:pos="7747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spacing w:val="-2"/>
          <w:sz w:val="18"/>
          <w:szCs w:val="18"/>
        </w:rPr>
        <w:t>Об утверждении порядка создания координационных или совещательных органов в области развития малого и среднего предпринимательства при администрации Новотроицкого сельсовета Минусинского района Красноярского края</w:t>
      </w:r>
    </w:p>
    <w:p w:rsidR="006176E1" w:rsidRPr="006176E1" w:rsidRDefault="006176E1" w:rsidP="006176E1">
      <w:pPr>
        <w:widowControl w:val="0"/>
        <w:shd w:val="clear" w:color="auto" w:fill="FFFFFF"/>
        <w:tabs>
          <w:tab w:val="left" w:pos="3967"/>
          <w:tab w:val="left" w:pos="7747"/>
        </w:tabs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6176E1" w:rsidRPr="006176E1" w:rsidRDefault="006176E1" w:rsidP="006176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Cs/>
          <w:sz w:val="18"/>
          <w:szCs w:val="18"/>
        </w:rPr>
        <w:t xml:space="preserve">В соответствии с частью 4 статьи 13 Федерального закона от 24.07.2007 № 209ФЗ «О развитии малого и среднего предпринимательства в Российской Федерации», пунктом 28 части 1 статьи 14/частью 3 статьи 14 Федерального закона от 06.10.2003 № 131ФЗ «Об общих принципах организации местного самоуправления в Российской Федерации», в целях обеспечения согласованных действий по созданию условий для развития малого и среднего предпринимательства на территории </w:t>
      </w:r>
      <w:r w:rsidRPr="006176E1">
        <w:rPr>
          <w:rFonts w:ascii="Times New Roman" w:eastAsia="Times New Roman" w:hAnsi="Times New Roman" w:cs="Times New Roman"/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rFonts w:ascii="Times New Roman" w:eastAsia="Times New Roman" w:hAnsi="Times New Roman" w:cs="Times New Roman"/>
          <w:bCs/>
          <w:sz w:val="18"/>
          <w:szCs w:val="18"/>
        </w:rPr>
        <w:t>, руководствуясь ст. ст. 7, 16 Устава муниципального образования, ПОСТАНОВЛЯЮ:</w:t>
      </w:r>
    </w:p>
    <w:p w:rsidR="006176E1" w:rsidRPr="006176E1" w:rsidRDefault="006176E1" w:rsidP="006176E1">
      <w:pPr>
        <w:pStyle w:val="ac"/>
        <w:numPr>
          <w:ilvl w:val="0"/>
          <w:numId w:val="8"/>
        </w:numPr>
        <w:suppressAutoHyphens/>
        <w:ind w:left="0" w:firstLine="709"/>
        <w:jc w:val="both"/>
        <w:rPr>
          <w:sz w:val="18"/>
          <w:szCs w:val="18"/>
        </w:rPr>
      </w:pPr>
      <w:r w:rsidRPr="006176E1">
        <w:rPr>
          <w:bCs/>
          <w:sz w:val="18"/>
          <w:szCs w:val="18"/>
        </w:rPr>
        <w:t xml:space="preserve">Утвердить Порядок создания координационных или совещательных органов в области развития малого и среднего предпринимательства при администрации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bCs/>
          <w:i/>
          <w:sz w:val="18"/>
          <w:szCs w:val="18"/>
        </w:rPr>
        <w:t xml:space="preserve"> </w:t>
      </w:r>
      <w:r w:rsidRPr="006176E1">
        <w:rPr>
          <w:bCs/>
          <w:sz w:val="18"/>
          <w:szCs w:val="18"/>
        </w:rPr>
        <w:t>согласно приложению № 1.</w:t>
      </w:r>
    </w:p>
    <w:p w:rsidR="006176E1" w:rsidRPr="006176E1" w:rsidRDefault="006176E1" w:rsidP="006176E1">
      <w:pPr>
        <w:pStyle w:val="ac"/>
        <w:numPr>
          <w:ilvl w:val="0"/>
          <w:numId w:val="8"/>
        </w:numPr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bCs/>
          <w:sz w:val="18"/>
          <w:szCs w:val="18"/>
        </w:rPr>
        <w:t>Контроль за исполнением настоящего Постановления возложить на главу сельсовета Семенова А. В.</w:t>
      </w:r>
    </w:p>
    <w:p w:rsidR="006176E1" w:rsidRPr="006176E1" w:rsidRDefault="006176E1" w:rsidP="006176E1">
      <w:pPr>
        <w:pStyle w:val="NormalWeb"/>
        <w:numPr>
          <w:ilvl w:val="0"/>
          <w:numId w:val="8"/>
        </w:numPr>
        <w:shd w:val="clear" w:color="auto" w:fill="FFFFFF"/>
        <w:autoSpaceDE w:val="0"/>
        <w:spacing w:before="0" w:after="0" w:line="240" w:lineRule="auto"/>
        <w:ind w:left="0" w:firstLine="709"/>
        <w:contextualSpacing/>
        <w:jc w:val="both"/>
        <w:rPr>
          <w:sz w:val="18"/>
          <w:szCs w:val="18"/>
        </w:rPr>
      </w:pPr>
      <w:r w:rsidRPr="006176E1">
        <w:rPr>
          <w:sz w:val="18"/>
          <w:szCs w:val="18"/>
          <w:lang w:eastAsia="ru-RU"/>
        </w:rPr>
        <w:t xml:space="preserve">Настоящее постановление подлежит официальному опубликованию в </w:t>
      </w:r>
      <w:r w:rsidRPr="006176E1">
        <w:rPr>
          <w:spacing w:val="-1"/>
          <w:sz w:val="18"/>
          <w:szCs w:val="18"/>
          <w:lang w:eastAsia="ru-RU"/>
        </w:rPr>
        <w:t>газете муниципального образования Новотроицкий сельсовет  «Новотроицкий Вестник»</w:t>
      </w:r>
      <w:r w:rsidRPr="006176E1">
        <w:rPr>
          <w:sz w:val="18"/>
          <w:szCs w:val="18"/>
          <w:lang w:eastAsia="ru-RU"/>
        </w:rPr>
        <w:t xml:space="preserve"> и размещению на официальном сайте </w:t>
      </w:r>
      <w:r w:rsidRPr="006176E1">
        <w:rPr>
          <w:b/>
          <w:bCs/>
          <w:color w:val="000000"/>
          <w:sz w:val="18"/>
          <w:szCs w:val="18"/>
          <w:lang w:eastAsia="ru-RU"/>
        </w:rPr>
        <w:t xml:space="preserve">novotroickij-minusinskij-r04.gosweb.gosuslugi.ru </w:t>
      </w:r>
      <w:r w:rsidRPr="006176E1">
        <w:rPr>
          <w:sz w:val="18"/>
          <w:szCs w:val="18"/>
          <w:lang w:eastAsia="ru-RU"/>
        </w:rPr>
        <w:t>в информационно-телекоммуникационной сети "Интернет".</w:t>
      </w:r>
    </w:p>
    <w:p w:rsidR="006176E1" w:rsidRPr="006176E1" w:rsidRDefault="006176E1" w:rsidP="006176E1">
      <w:pPr>
        <w:pStyle w:val="NormalWeb"/>
        <w:shd w:val="clear" w:color="auto" w:fill="FFFFFF"/>
        <w:autoSpaceDE w:val="0"/>
        <w:spacing w:before="0" w:after="0" w:line="240" w:lineRule="auto"/>
        <w:ind w:left="1819"/>
        <w:contextualSpacing/>
        <w:jc w:val="both"/>
        <w:rPr>
          <w:sz w:val="18"/>
          <w:szCs w:val="18"/>
        </w:rPr>
      </w:pPr>
    </w:p>
    <w:p w:rsidR="006176E1" w:rsidRPr="006176E1" w:rsidRDefault="006176E1" w:rsidP="006176E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18"/>
          <w:szCs w:val="18"/>
        </w:rPr>
      </w:pPr>
    </w:p>
    <w:p w:rsidR="006176E1" w:rsidRDefault="006176E1" w:rsidP="006176E1">
      <w:pPr>
        <w:shd w:val="clear" w:color="auto" w:fill="FFFFFF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bCs/>
          <w:sz w:val="18"/>
          <w:szCs w:val="18"/>
        </w:rPr>
        <w:t>Глава  сельсовета                                                                                А.В. Семенов</w:t>
      </w:r>
    </w:p>
    <w:p w:rsidR="006176E1" w:rsidRPr="006176E1" w:rsidRDefault="006176E1" w:rsidP="006176E1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iCs/>
          <w:sz w:val="18"/>
          <w:szCs w:val="18"/>
        </w:rPr>
      </w:pPr>
    </w:p>
    <w:p w:rsidR="006176E1" w:rsidRPr="006176E1" w:rsidRDefault="006176E1" w:rsidP="006176E1">
      <w:pPr>
        <w:autoSpaceDE w:val="0"/>
        <w:spacing w:after="0" w:line="240" w:lineRule="auto"/>
        <w:jc w:val="right"/>
        <w:outlineLvl w:val="0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eastAsia="Times New Roman" w:hAnsi="Times New Roman" w:cs="Times New Roman"/>
          <w:iCs/>
          <w:sz w:val="18"/>
          <w:szCs w:val="18"/>
        </w:rPr>
        <w:t>Приложение № 1</w:t>
      </w:r>
    </w:p>
    <w:p w:rsidR="006176E1" w:rsidRPr="006176E1" w:rsidRDefault="006176E1" w:rsidP="006176E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>к Постановлению администрации</w:t>
      </w:r>
    </w:p>
    <w:p w:rsidR="006176E1" w:rsidRPr="006176E1" w:rsidRDefault="006176E1" w:rsidP="006176E1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>от 14.08. 2023 № 59-п</w:t>
      </w:r>
    </w:p>
    <w:p w:rsidR="006176E1" w:rsidRPr="006176E1" w:rsidRDefault="006176E1" w:rsidP="006176E1">
      <w:pPr>
        <w:pStyle w:val="ConsPlusTitle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P35"/>
      <w:bookmarkEnd w:id="0"/>
    </w:p>
    <w:p w:rsidR="006176E1" w:rsidRPr="006176E1" w:rsidRDefault="006176E1" w:rsidP="006176E1">
      <w:pPr>
        <w:pStyle w:val="ConsPlusNormal"/>
        <w:jc w:val="center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b/>
          <w:sz w:val="18"/>
          <w:szCs w:val="18"/>
        </w:rPr>
        <w:t>ПОРЯДОК СОЗДАНИЯ КООРДИНАЦИОННЫХ ИЛИ СОВЕЩАТЕЛЬНЫХ ОРГАНОВ В ОБЛАСТИ РАЗВИТИЯ МАЛОГО И СРЕДНЕГО ПРЕДПРИНИМАТЕЛЬСТВА ПРИ АДМИНИСТРАЦИИ НОВОТРОИЦКОГО СЕЛЬСОВЕТА МИНУСИНСКОГО РАЙОНА КРАСНОЯРСКОГО КРАЯ</w:t>
      </w:r>
    </w:p>
    <w:p w:rsidR="006176E1" w:rsidRPr="006176E1" w:rsidRDefault="006176E1" w:rsidP="006176E1">
      <w:pPr>
        <w:pStyle w:val="ConsPlusNormal"/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7"/>
        </w:numPr>
        <w:suppressAutoHyphens/>
        <w:autoSpaceDE w:val="0"/>
        <w:jc w:val="center"/>
        <w:outlineLvl w:val="0"/>
        <w:rPr>
          <w:sz w:val="18"/>
          <w:szCs w:val="18"/>
        </w:rPr>
      </w:pPr>
      <w:r w:rsidRPr="006176E1">
        <w:rPr>
          <w:b/>
          <w:bCs/>
          <w:sz w:val="18"/>
          <w:szCs w:val="18"/>
        </w:rPr>
        <w:t>Общие положения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Настоящий нормативный акт определяет порядок создания и деятельности координационных или совещательных органов (далее также  Советы) в области развития малого и среднего предпринимательства при администрации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i/>
          <w:sz w:val="18"/>
          <w:szCs w:val="18"/>
        </w:rPr>
        <w:t xml:space="preserve"> </w:t>
      </w:r>
      <w:r w:rsidRPr="006176E1">
        <w:rPr>
          <w:sz w:val="18"/>
          <w:szCs w:val="18"/>
        </w:rPr>
        <w:t>(далее – Администрация).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Советы в области развития малого и среднего предпринимательства создаются в целях обеспечения согласованных действий по созданию условий для развития малого и среднего предпринимательства на территории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sz w:val="18"/>
          <w:szCs w:val="18"/>
        </w:rPr>
        <w:t xml:space="preserve">. 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Советы создаются по инициативе органов местного самоуправления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sz w:val="18"/>
          <w:szCs w:val="18"/>
        </w:rPr>
        <w:t xml:space="preserve"> или некоммерческих организаций, выражающих интересы субъектов малого и среднего предпринимательства. 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Советы образуются для предварительного рассмотрения вопросов и подготовки по ним предложений, носящих рекомендательный характер.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В случае обращения некоммерческих организаций, выражающих интересы субъектов малого и среднего предпринимательства, в Администрацию с предложением о создании Совета в области развития малого и среднего предпринимательства, Администрация обязана рассмотреть вопрос о создании таких координационных или совещательных </w:t>
      </w:r>
      <w:r w:rsidRPr="006176E1">
        <w:rPr>
          <w:sz w:val="18"/>
          <w:szCs w:val="18"/>
        </w:rPr>
        <w:lastRenderedPageBreak/>
        <w:t>органов. О принятом решении по указанному вопросу Администрация в течение месяца в письменной форме уведомляет такие некоммерческие организации.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Предложение должно содержать обоснование необходимости создания координационного и (или) совещательного органа и список кандидатур, предлагаемых к включению в его состав.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В своей деятельности Совет руководствуется </w:t>
      </w:r>
      <w:r w:rsidRPr="006176E1">
        <w:rPr>
          <w:rStyle w:val="af0"/>
          <w:color w:val="000000"/>
          <w:sz w:val="18"/>
          <w:szCs w:val="18"/>
        </w:rPr>
        <w:t>Конституцией</w:t>
      </w:r>
      <w:r w:rsidRPr="006176E1">
        <w:rPr>
          <w:color w:val="000000"/>
          <w:sz w:val="18"/>
          <w:szCs w:val="18"/>
        </w:rPr>
        <w:t xml:space="preserve"> </w:t>
      </w:r>
      <w:r w:rsidRPr="006176E1">
        <w:rPr>
          <w:sz w:val="18"/>
          <w:szCs w:val="18"/>
        </w:rPr>
        <w:t xml:space="preserve">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Красноярского края, муниципальными правовыми актами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sz w:val="18"/>
          <w:szCs w:val="18"/>
        </w:rPr>
        <w:t>, а также настоящим Порядком.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7"/>
        </w:numPr>
        <w:suppressAutoHyphens/>
        <w:autoSpaceDE w:val="0"/>
        <w:jc w:val="center"/>
        <w:outlineLvl w:val="0"/>
        <w:rPr>
          <w:sz w:val="18"/>
          <w:szCs w:val="18"/>
        </w:rPr>
      </w:pPr>
      <w:r w:rsidRPr="006176E1">
        <w:rPr>
          <w:b/>
          <w:bCs/>
          <w:sz w:val="18"/>
          <w:szCs w:val="18"/>
        </w:rPr>
        <w:t>Основные цели координационных и совещательных органов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5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Совет создаются в целях:</w:t>
      </w:r>
    </w:p>
    <w:p w:rsidR="006176E1" w:rsidRPr="006176E1" w:rsidRDefault="006176E1" w:rsidP="006176E1">
      <w:pPr>
        <w:pStyle w:val="ac"/>
        <w:numPr>
          <w:ilvl w:val="0"/>
          <w:numId w:val="5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привлечения субъектов малого и среднего предпринимательства к выработке и реализации муниципальной политики в области развития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5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выдвижения и поддержки инициатив, направленных на реализацию муниципальной политики в области развития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5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проведения общественной экспертизы проектов нормативных правовых актов органов местного самоуправления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sz w:val="18"/>
          <w:szCs w:val="18"/>
        </w:rPr>
        <w:t>, регулирующих развитие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5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выработки рекомендаций органам местного самоуправления </w:t>
      </w:r>
      <w:r w:rsidRPr="006176E1">
        <w:rPr>
          <w:bCs/>
          <w:spacing w:val="-2"/>
          <w:sz w:val="18"/>
          <w:szCs w:val="18"/>
        </w:rPr>
        <w:t xml:space="preserve">Новотроицкого сельсовета Минусинского района Красноярского края </w:t>
      </w:r>
      <w:r w:rsidRPr="006176E1">
        <w:rPr>
          <w:sz w:val="18"/>
          <w:szCs w:val="18"/>
        </w:rPr>
        <w:t>при определении приоритетов в области развития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5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привлечения граждан, общественных объединений и представителей средств массовой информации к обсуждению вопросов, касающихся реализации права граждан на предпринимательскую деятельность, и выработки по данным вопросам рекомендаций.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7"/>
        </w:numPr>
        <w:suppressAutoHyphens/>
        <w:autoSpaceDE w:val="0"/>
        <w:jc w:val="center"/>
        <w:outlineLvl w:val="0"/>
        <w:rPr>
          <w:sz w:val="18"/>
          <w:szCs w:val="18"/>
        </w:rPr>
      </w:pPr>
      <w:r w:rsidRPr="006176E1">
        <w:rPr>
          <w:b/>
          <w:bCs/>
          <w:sz w:val="18"/>
          <w:szCs w:val="18"/>
        </w:rPr>
        <w:t>Состав координационных и совещательных органов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1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 состав координационных или совещательных органов входят представители общественных объединений, союзов и ассоциаций малого и среднего бизнеса, структур поддержки предпринимательства, представители малого и среднего бизнеса, представители некоммерческих организаций, выражающих интересы субъектов малого и среднего предпринимательства, представители представительной и исполнительной власти органов местного самоуправления.</w:t>
      </w:r>
    </w:p>
    <w:p w:rsidR="006176E1" w:rsidRPr="006176E1" w:rsidRDefault="006176E1" w:rsidP="006176E1">
      <w:pPr>
        <w:pStyle w:val="ac"/>
        <w:numPr>
          <w:ilvl w:val="0"/>
          <w:numId w:val="11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Общее число членов Совета - 8</w:t>
      </w:r>
      <w:r w:rsidRPr="006176E1">
        <w:rPr>
          <w:i/>
          <w:sz w:val="18"/>
          <w:szCs w:val="18"/>
        </w:rPr>
        <w:t xml:space="preserve"> </w:t>
      </w:r>
      <w:r w:rsidRPr="006176E1">
        <w:rPr>
          <w:sz w:val="18"/>
          <w:szCs w:val="18"/>
        </w:rPr>
        <w:t>человек. Число представителей некоммерческих организаций, выражающих интересы субъектов малого и среднего предпринимательства, субъектов малого и среднего предпринимательства в составе Совета должно составлять не менее двух третей от общего числа его членов.</w:t>
      </w:r>
    </w:p>
    <w:p w:rsidR="006176E1" w:rsidRPr="006176E1" w:rsidRDefault="006176E1" w:rsidP="006176E1">
      <w:pPr>
        <w:pStyle w:val="ac"/>
        <w:numPr>
          <w:ilvl w:val="0"/>
          <w:numId w:val="11"/>
        </w:numPr>
        <w:tabs>
          <w:tab w:val="left" w:pos="1134"/>
          <w:tab w:val="left" w:pos="1418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Структуру Совета составляют председатель Совета, заместитель председателя Совета, ответственный секретарь Совета и члены Совета. Председатель Совета, заместитель председателя Совета, ответственный секретарь Совета являются также членами Совета.</w:t>
      </w:r>
    </w:p>
    <w:p w:rsidR="006176E1" w:rsidRPr="006176E1" w:rsidRDefault="006176E1" w:rsidP="006176E1">
      <w:pPr>
        <w:pStyle w:val="ac"/>
        <w:numPr>
          <w:ilvl w:val="0"/>
          <w:numId w:val="9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Состав Совета утверждается постановлением Администрации. Постановление о создании координационных или совещательных органов подлежит официальному опубликованию в средствах массовой информации, а также размещению на официальном сайте администрации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</w:t>
      </w:r>
      <w:r w:rsidRPr="006176E1">
        <w:rPr>
          <w:sz w:val="18"/>
          <w:szCs w:val="18"/>
        </w:rPr>
        <w:t xml:space="preserve"> в сети Интернет.</w:t>
      </w:r>
    </w:p>
    <w:p w:rsidR="006176E1" w:rsidRPr="006176E1" w:rsidRDefault="006176E1" w:rsidP="006176E1">
      <w:pPr>
        <w:pStyle w:val="ac"/>
        <w:numPr>
          <w:ilvl w:val="0"/>
          <w:numId w:val="11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Председатель Совета, заместитель председателя Совета, ответственный секретарь Совета и члены Совета участвуют в его работе на общественных началах.</w:t>
      </w:r>
    </w:p>
    <w:p w:rsidR="006176E1" w:rsidRPr="006176E1" w:rsidRDefault="006176E1" w:rsidP="006176E1">
      <w:pPr>
        <w:pStyle w:val="ac"/>
        <w:numPr>
          <w:ilvl w:val="0"/>
          <w:numId w:val="11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 случаях неявки члена Совета на заседание Совета без уважительной причины (командировка, больничный, отпуск и т.п.) более 2 раз член Совета исключается из его состава путем внесения изменений в постановление, указанное в пункте 3.4 настоящего Порядка.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sz w:val="18"/>
          <w:szCs w:val="18"/>
        </w:rPr>
      </w:pPr>
    </w:p>
    <w:p w:rsidR="006176E1" w:rsidRPr="006176E1" w:rsidRDefault="006176E1" w:rsidP="006176E1">
      <w:pPr>
        <w:autoSpaceDE w:val="0"/>
        <w:spacing w:after="0" w:line="240" w:lineRule="auto"/>
        <w:contextualSpacing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b/>
          <w:bCs/>
          <w:sz w:val="18"/>
          <w:szCs w:val="18"/>
        </w:rPr>
        <w:t>4. Обеспечение деятельности координационных и совещательных</w:t>
      </w:r>
    </w:p>
    <w:p w:rsidR="006176E1" w:rsidRPr="006176E1" w:rsidRDefault="006176E1" w:rsidP="006176E1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b/>
          <w:bCs/>
          <w:sz w:val="18"/>
          <w:szCs w:val="18"/>
        </w:rPr>
        <w:t>органов</w:t>
      </w:r>
    </w:p>
    <w:p w:rsidR="006176E1" w:rsidRPr="006176E1" w:rsidRDefault="006176E1" w:rsidP="006176E1">
      <w:pPr>
        <w:autoSpaceDE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Координационные и совещательные органы имеют право: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запрашивать и получать в установленном законодательством РФ порядке необходимую для своей работы информацию от органов местного самоуправления, юридических лиц и индивидуальных предпринимателей;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вносить предложения, рекомендации и проекты программных документов по вопросам развития малого и среднего предпринимательства в органы местного самоуправления;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создавать с привлечением специалистов экспертные и рабочие группы для подготовки отдельных вопросов, рассматриваемых на заседаниях Координационного совета;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осуществлять исследование и обобщение проблем субъектов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готовить предложения, рекомендации, аналитические и консультационные материалы по защите законных прав и интересов субъектов малого и среднего предпринимательства в органах государственной власти, органах местного самоуправления;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spacing w:before="26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обобщать и распространять опыт деятельности субъектов малого и среднего предпринимательства и структур поддержки малого и среднего предпринимательства;</w:t>
      </w:r>
    </w:p>
    <w:p w:rsidR="006176E1" w:rsidRPr="006176E1" w:rsidRDefault="006176E1" w:rsidP="006176E1">
      <w:pPr>
        <w:pStyle w:val="ac"/>
        <w:numPr>
          <w:ilvl w:val="0"/>
          <w:numId w:val="13"/>
        </w:numPr>
        <w:tabs>
          <w:tab w:val="left" w:pos="993"/>
        </w:tabs>
        <w:suppressAutoHyphens/>
        <w:autoSpaceDE w:val="0"/>
        <w:spacing w:before="26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привлекать для работы в Совете экспертов и консультантов, представителей органов государственной власти, местного самоуправления и других специалистов.</w:t>
      </w:r>
    </w:p>
    <w:p w:rsidR="006176E1" w:rsidRPr="006176E1" w:rsidRDefault="006176E1" w:rsidP="006176E1">
      <w:pPr>
        <w:pStyle w:val="ac"/>
        <w:numPr>
          <w:ilvl w:val="0"/>
          <w:numId w:val="14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Организационно техническое обеспечение деятельности Совета осуществляется администрацией  </w:t>
      </w:r>
      <w:r w:rsidRPr="006176E1">
        <w:rPr>
          <w:bCs/>
          <w:spacing w:val="-2"/>
          <w:sz w:val="18"/>
          <w:szCs w:val="18"/>
        </w:rPr>
        <w:t>Новотроицкого сельсовета Минусинского района Красноярского края.</w:t>
      </w:r>
    </w:p>
    <w:p w:rsidR="006176E1" w:rsidRPr="006176E1" w:rsidRDefault="006176E1" w:rsidP="006176E1">
      <w:pPr>
        <w:pStyle w:val="ac"/>
        <w:tabs>
          <w:tab w:val="left" w:pos="993"/>
        </w:tabs>
        <w:autoSpaceDE w:val="0"/>
        <w:ind w:left="0" w:firstLine="709"/>
        <w:jc w:val="both"/>
        <w:rPr>
          <w:i/>
          <w:sz w:val="18"/>
          <w:szCs w:val="18"/>
        </w:rPr>
      </w:pPr>
    </w:p>
    <w:p w:rsidR="006176E1" w:rsidRPr="006176E1" w:rsidRDefault="006176E1" w:rsidP="006176E1">
      <w:pPr>
        <w:autoSpaceDE w:val="0"/>
        <w:spacing w:after="0" w:line="240" w:lineRule="auto"/>
        <w:ind w:firstLine="709"/>
        <w:contextualSpacing/>
        <w:jc w:val="center"/>
        <w:outlineLvl w:val="0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b/>
          <w:sz w:val="18"/>
          <w:szCs w:val="18"/>
        </w:rPr>
        <w:t>5. Регламент работы</w:t>
      </w:r>
      <w:r w:rsidRPr="006176E1">
        <w:rPr>
          <w:rFonts w:ascii="Times New Roman" w:hAnsi="Times New Roman" w:cs="Times New Roman"/>
          <w:b/>
          <w:bCs/>
          <w:sz w:val="18"/>
          <w:szCs w:val="18"/>
        </w:rPr>
        <w:t xml:space="preserve"> координационных и совещательных</w:t>
      </w:r>
    </w:p>
    <w:p w:rsidR="006176E1" w:rsidRPr="006176E1" w:rsidRDefault="006176E1" w:rsidP="006176E1">
      <w:pPr>
        <w:autoSpaceDE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b/>
          <w:bCs/>
          <w:sz w:val="18"/>
          <w:szCs w:val="18"/>
        </w:rPr>
        <w:t>органов</w:t>
      </w:r>
    </w:p>
    <w:p w:rsidR="006176E1" w:rsidRPr="006176E1" w:rsidRDefault="006176E1" w:rsidP="006176E1">
      <w:pPr>
        <w:pStyle w:val="ac"/>
        <w:tabs>
          <w:tab w:val="left" w:pos="993"/>
        </w:tabs>
        <w:autoSpaceDE w:val="0"/>
        <w:ind w:left="0" w:firstLine="709"/>
        <w:jc w:val="both"/>
        <w:rPr>
          <w:b/>
          <w:bCs/>
          <w:i/>
          <w:sz w:val="18"/>
          <w:szCs w:val="18"/>
        </w:rPr>
      </w:pP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lastRenderedPageBreak/>
        <w:t>Работой Совета руководит председатель, в случае отсутствия председателя, его обязанности исполняет заместитель председателя.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Председатель Совета:</w:t>
      </w:r>
    </w:p>
    <w:p w:rsidR="006176E1" w:rsidRPr="006176E1" w:rsidRDefault="006176E1" w:rsidP="006176E1">
      <w:pPr>
        <w:pStyle w:val="ac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осуществляет руководство работой Совета;</w:t>
      </w:r>
    </w:p>
    <w:p w:rsidR="006176E1" w:rsidRPr="006176E1" w:rsidRDefault="006176E1" w:rsidP="006176E1">
      <w:pPr>
        <w:pStyle w:val="ac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ведет заседания Совета;</w:t>
      </w:r>
    </w:p>
    <w:p w:rsidR="006176E1" w:rsidRPr="006176E1" w:rsidRDefault="006176E1" w:rsidP="006176E1">
      <w:pPr>
        <w:pStyle w:val="ac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вносит предложения по формированию повестки заседания Совета;</w:t>
      </w:r>
    </w:p>
    <w:p w:rsidR="006176E1" w:rsidRPr="006176E1" w:rsidRDefault="006176E1" w:rsidP="006176E1">
      <w:pPr>
        <w:pStyle w:val="ac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участвует в мероприятиях, проводимых координационным или совещательным органом;</w:t>
      </w:r>
    </w:p>
    <w:p w:rsidR="006176E1" w:rsidRPr="006176E1" w:rsidRDefault="006176E1" w:rsidP="006176E1">
      <w:pPr>
        <w:pStyle w:val="ac"/>
        <w:numPr>
          <w:ilvl w:val="0"/>
          <w:numId w:val="16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обеспечивает и контролирует выполнение решений Совета.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Заместитель председателя Совета: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осуществляет руководство работой Совета на период отсутствия председателя;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готовит повестку заседания Совета;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ведет заседания Совета в период отсутствия председателя;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вносит предложения по формированию повестки заседания Совета;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участвует в мероприятиях, проводимых координационным или совещательным органом;</w:t>
      </w:r>
    </w:p>
    <w:p w:rsidR="006176E1" w:rsidRPr="006176E1" w:rsidRDefault="006176E1" w:rsidP="006176E1">
      <w:pPr>
        <w:pStyle w:val="ac"/>
        <w:numPr>
          <w:ilvl w:val="0"/>
          <w:numId w:val="7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оказывает содействие председателю и ответственному секретарю в обеспечении деятельности Совета.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Ответственный секретарь Совета: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осуществляет организационное обеспечение деятельности Совета;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контролирует документооборот;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вносит предложения по формированию повестки заседания Совета;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принимает участие в заседаниях Совета;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участвует в мероприятиях, проводимых координационным или совещательным органом;</w:t>
      </w:r>
    </w:p>
    <w:p w:rsidR="006176E1" w:rsidRPr="006176E1" w:rsidRDefault="006176E1" w:rsidP="006176E1">
      <w:pPr>
        <w:pStyle w:val="ac"/>
        <w:numPr>
          <w:ilvl w:val="0"/>
          <w:numId w:val="12"/>
        </w:numPr>
        <w:tabs>
          <w:tab w:val="left" w:pos="993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осуществляет иные действия, необходимые для обеспечения деятельности Совета.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Члены Совета:</w:t>
      </w:r>
    </w:p>
    <w:p w:rsidR="006176E1" w:rsidRPr="006176E1" w:rsidRDefault="006176E1" w:rsidP="006176E1">
      <w:pPr>
        <w:pStyle w:val="ac"/>
        <w:numPr>
          <w:ilvl w:val="0"/>
          <w:numId w:val="6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вносят предложения по формированию повестки заседания Совета;</w:t>
      </w:r>
    </w:p>
    <w:p w:rsidR="006176E1" w:rsidRPr="006176E1" w:rsidRDefault="006176E1" w:rsidP="006176E1">
      <w:pPr>
        <w:pStyle w:val="ac"/>
        <w:numPr>
          <w:ilvl w:val="0"/>
          <w:numId w:val="6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принимают участие в заседаниях Совета;</w:t>
      </w:r>
    </w:p>
    <w:p w:rsidR="006176E1" w:rsidRPr="006176E1" w:rsidRDefault="006176E1" w:rsidP="006176E1">
      <w:pPr>
        <w:pStyle w:val="ac"/>
        <w:numPr>
          <w:ilvl w:val="0"/>
          <w:numId w:val="6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участвуют в мероприятиях, проводимых координационным или совещательным органом;</w:t>
      </w:r>
    </w:p>
    <w:p w:rsidR="006176E1" w:rsidRPr="006176E1" w:rsidRDefault="006176E1" w:rsidP="006176E1">
      <w:pPr>
        <w:pStyle w:val="ac"/>
        <w:numPr>
          <w:ilvl w:val="0"/>
          <w:numId w:val="6"/>
        </w:numPr>
        <w:tabs>
          <w:tab w:val="left" w:pos="993"/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оказывают содействие председателю и ответственному секретарю в обеспечении деятельности Совета.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Ответственность за подготовку выступления по предложениям, включенным в повестку заседания, возлагается на докладчика и (или) докладчиков из числа инициаторов соответствующего предложения.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Ответственный за подготовку вопроса докладчик представляет ответственному секретарю предлагаемый проект решения, тезисы выступления, необходимые для выступления справочные материалы, а также список лиц, не входящих в состав Совета, приглашенных на заседание не позднее, чем за 7 дней до заседания.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На заседание Совета приглашаются представители средств массовой информации и заинтересованных общественных объединений, а также не входящие в состав Совета представители органов государственной власти, органов местного самоуправления, по вопросам повестки заседания Совета, входящим в их компетенцию.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 xml:space="preserve"> Заседание Совета считается правомочным, если на его заседании присутствует более 50% его членов.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Решение по рассматриваемому вопросу принимается простым большинством голосов присутствующих на заседании членов Совета или по решению Совета путем заочного голосования.</w:t>
      </w:r>
    </w:p>
    <w:p w:rsidR="006176E1" w:rsidRPr="006176E1" w:rsidRDefault="006176E1" w:rsidP="006176E1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>При равенстве голосов решающим является голос председательствующего на Заседании.</w:t>
      </w:r>
    </w:p>
    <w:p w:rsidR="006176E1" w:rsidRPr="006176E1" w:rsidRDefault="006176E1" w:rsidP="006176E1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 xml:space="preserve">5.11. Для проведения заочного голосования ответственный секретарь Совета собирает подписи членов Совета в листе опроса, форма которого утверждается решением Совета. К листу опроса, направляемому членам Совета, прилагается перечень вопросов, подлежащих рассмотрению, с приложением всех имеющихся материалов, необходимых для принятия решения. </w:t>
      </w:r>
    </w:p>
    <w:p w:rsidR="006176E1" w:rsidRPr="006176E1" w:rsidRDefault="006176E1" w:rsidP="006176E1">
      <w:pPr>
        <w:tabs>
          <w:tab w:val="left" w:pos="1134"/>
        </w:tabs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>Члены Совета вправе направить ответственному секретарю Совета лист опроса посредством почтовой,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Заседания Совета и принятые на них решения оформляются протоколом, который подписывается председателем и ответственным секретарем Совета.</w:t>
      </w:r>
    </w:p>
    <w:p w:rsidR="006176E1" w:rsidRPr="006176E1" w:rsidRDefault="006176E1" w:rsidP="006176E1">
      <w:pPr>
        <w:tabs>
          <w:tab w:val="left" w:pos="1134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6176E1">
        <w:rPr>
          <w:rFonts w:ascii="Times New Roman" w:hAnsi="Times New Roman" w:cs="Times New Roman"/>
          <w:sz w:val="18"/>
          <w:szCs w:val="18"/>
        </w:rPr>
        <w:t>К протоколу заседания Совета, проводимого путем заочного голосования, приобщаются полученные от членов Совета листы опроса, а также материалы, послужившие основанием для принятия Советом решения.</w:t>
      </w:r>
    </w:p>
    <w:p w:rsidR="006176E1" w:rsidRPr="006176E1" w:rsidRDefault="006176E1" w:rsidP="006176E1">
      <w:pPr>
        <w:pStyle w:val="ac"/>
        <w:numPr>
          <w:ilvl w:val="0"/>
          <w:numId w:val="10"/>
        </w:numPr>
        <w:tabs>
          <w:tab w:val="left" w:pos="1134"/>
        </w:tabs>
        <w:suppressAutoHyphens/>
        <w:autoSpaceDE w:val="0"/>
        <w:ind w:left="0" w:firstLine="709"/>
        <w:jc w:val="both"/>
        <w:rPr>
          <w:sz w:val="18"/>
          <w:szCs w:val="18"/>
        </w:rPr>
      </w:pPr>
      <w:r w:rsidRPr="006176E1">
        <w:rPr>
          <w:sz w:val="18"/>
          <w:szCs w:val="18"/>
        </w:rPr>
        <w:t>Рекомендации Совета направляются в соответствующие исполнительные органы государственной власти, органы местного самоуправления, осуществляющие полномочия в области развития малого и среднего предпринимательства.</w:t>
      </w:r>
    </w:p>
    <w:tbl>
      <w:tblPr>
        <w:tblpPr w:leftFromText="180" w:rightFromText="180" w:vertAnchor="text" w:horzAnchor="margin" w:tblpY="896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977"/>
        <w:gridCol w:w="425"/>
        <w:gridCol w:w="4962"/>
        <w:gridCol w:w="567"/>
        <w:gridCol w:w="708"/>
      </w:tblGrid>
      <w:tr w:rsidR="00CC3125" w:rsidRPr="00607213" w:rsidTr="00CC3125">
        <w:trPr>
          <w:trHeight w:val="300"/>
        </w:trPr>
        <w:tc>
          <w:tcPr>
            <w:tcW w:w="2977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Учредитель: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Новотроицкий сельский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Совет депутатов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Минусинского района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Красноярского края.</w:t>
            </w:r>
          </w:p>
          <w:p w:rsidR="00CC3125" w:rsidRPr="00607213" w:rsidRDefault="00CC3125" w:rsidP="00CC3125">
            <w:pPr>
              <w:spacing w:after="0" w:line="240" w:lineRule="auto"/>
              <w:ind w:left="64"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br/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Редактор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г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лав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Новотроицкого сельсовета  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А.В. Семенов</w:t>
            </w:r>
          </w:p>
          <w:p w:rsidR="00CC3125" w:rsidRPr="00607213" w:rsidRDefault="00CC3125" w:rsidP="00CC3125">
            <w:pPr>
              <w:spacing w:after="0" w:line="240" w:lineRule="auto"/>
              <w:ind w:left="170" w:right="-65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662" w:type="dxa"/>
            <w:gridSpan w:val="4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  <w:tr w:rsidR="00CC3125" w:rsidRPr="00607213" w:rsidTr="00CC3125">
        <w:trPr>
          <w:trHeight w:val="1471"/>
        </w:trPr>
        <w:tc>
          <w:tcPr>
            <w:tcW w:w="2977" w:type="dxa"/>
            <w:vMerge/>
            <w:tcBorders>
              <w:left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</w:tcBorders>
          </w:tcPr>
          <w:p w:rsidR="00CC3125" w:rsidRPr="00607213" w:rsidRDefault="00CC3125" w:rsidP="00CC3125">
            <w:pPr>
              <w:spacing w:after="0" w:line="240" w:lineRule="auto"/>
              <w:ind w:left="170" w:right="-17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4962" w:type="dxa"/>
            <w:tcBorders>
              <w:lef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Адрес учредителя: 662610, Красноярский край, Минусинский район, д. Быстрая,  ул. Кирова, 16,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тел/факс-8</w:t>
            </w:r>
            <w:r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(39132) 2-32-52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.</w:t>
            </w:r>
          </w:p>
          <w:p w:rsidR="00CC3125" w:rsidRPr="00607213" w:rsidRDefault="00CC3125" w:rsidP="00CC3125">
            <w:pPr>
              <w:spacing w:after="0" w:line="240" w:lineRule="auto"/>
              <w:ind w:right="-10"/>
              <w:jc w:val="both"/>
              <w:rPr>
                <w:rFonts w:ascii="Times New Roman" w:hAnsi="Times New Roman" w:cs="Times New Roman"/>
                <w:bCs/>
                <w:i/>
              </w:rPr>
            </w:pPr>
            <w:r w:rsidRPr="00607213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Газета отпечатана на компьютерно - принтерном оборудовании администрации </w:t>
            </w: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Новотроицкого сельсовета Минусинского района Красноярского края.</w:t>
            </w:r>
            <w:r w:rsidRPr="00607213">
              <w:rPr>
                <w:rFonts w:ascii="Times New Roman" w:hAnsi="Times New Roman" w:cs="Times New Roman"/>
                <w:i/>
              </w:rPr>
              <w:br/>
            </w:r>
          </w:p>
        </w:tc>
        <w:tc>
          <w:tcPr>
            <w:tcW w:w="1275" w:type="dxa"/>
            <w:gridSpan w:val="2"/>
            <w:tcBorders>
              <w:top w:val="nil"/>
              <w:bottom w:val="nil"/>
              <w:right w:val="single" w:sz="12" w:space="0" w:color="auto"/>
            </w:tcBorders>
            <w:vAlign w:val="bottom"/>
          </w:tcPr>
          <w:p w:rsidR="00CC3125" w:rsidRPr="00607213" w:rsidRDefault="00CC3125" w:rsidP="00CC3125">
            <w:pPr>
              <w:spacing w:after="0" w:line="240" w:lineRule="auto"/>
              <w:ind w:right="-170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Тираж: 150 экземпляров</w:t>
            </w:r>
          </w:p>
        </w:tc>
      </w:tr>
      <w:tr w:rsidR="00CC3125" w:rsidRPr="00607213" w:rsidTr="00CC3125">
        <w:trPr>
          <w:trHeight w:val="225"/>
        </w:trPr>
        <w:tc>
          <w:tcPr>
            <w:tcW w:w="2977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954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Решение Новотроицкого сельского Совета депутатов                     </w:t>
            </w:r>
          </w:p>
          <w:p w:rsidR="00CC3125" w:rsidRPr="00607213" w:rsidRDefault="00CC3125" w:rsidP="00CC3125">
            <w:pPr>
              <w:spacing w:after="0" w:line="240" w:lineRule="auto"/>
              <w:ind w:right="-108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0721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№ 07-рс от 20.11.2015г.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CC3125" w:rsidRPr="00607213" w:rsidRDefault="00CC3125" w:rsidP="00CC3125">
            <w:pPr>
              <w:ind w:right="6"/>
              <w:rPr>
                <w:rFonts w:ascii="Times New Roman" w:hAnsi="Times New Roman" w:cs="Times New Roman"/>
                <w:bCs/>
                <w:i/>
              </w:rPr>
            </w:pPr>
          </w:p>
        </w:tc>
      </w:tr>
    </w:tbl>
    <w:p w:rsidR="007D0F0D" w:rsidRPr="007D0F0D" w:rsidRDefault="007D0F0D" w:rsidP="007D0F0D">
      <w:pPr>
        <w:rPr>
          <w:rFonts w:ascii="Times New Roman" w:hAnsi="Times New Roman" w:cs="Times New Roman"/>
          <w:sz w:val="18"/>
          <w:szCs w:val="18"/>
        </w:rPr>
      </w:pPr>
    </w:p>
    <w:p w:rsidR="007D0F0D" w:rsidRPr="007D0F0D" w:rsidRDefault="007D0F0D">
      <w:pPr>
        <w:rPr>
          <w:rFonts w:ascii="Times New Roman" w:hAnsi="Times New Roman" w:cs="Times New Roman"/>
          <w:sz w:val="18"/>
          <w:szCs w:val="18"/>
        </w:rPr>
      </w:pPr>
    </w:p>
    <w:sectPr w:rsidR="007D0F0D" w:rsidRPr="007D0F0D" w:rsidSect="006176E1">
      <w:footerReference w:type="default" r:id="rId8"/>
      <w:pgSz w:w="11906" w:h="16838"/>
      <w:pgMar w:top="907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2FD8" w:rsidRDefault="00232FD8" w:rsidP="007D0F0D">
      <w:pPr>
        <w:spacing w:after="0" w:line="240" w:lineRule="auto"/>
      </w:pPr>
      <w:r>
        <w:separator/>
      </w:r>
    </w:p>
  </w:endnote>
  <w:endnote w:type="continuationSeparator" w:id="1">
    <w:p w:rsidR="00232FD8" w:rsidRDefault="00232FD8" w:rsidP="007D0F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48748"/>
      <w:docPartObj>
        <w:docPartGallery w:val="Page Numbers (Bottom of Page)"/>
        <w:docPartUnique/>
      </w:docPartObj>
    </w:sdtPr>
    <w:sdtContent>
      <w:p w:rsidR="00D87E13" w:rsidRDefault="00925CDF">
        <w:pPr>
          <w:pStyle w:val="a7"/>
          <w:jc w:val="center"/>
        </w:pPr>
        <w:fldSimple w:instr=" PAGE   \* MERGEFORMAT ">
          <w:r w:rsidR="0098348E">
            <w:rPr>
              <w:noProof/>
            </w:rPr>
            <w:t>3</w:t>
          </w:r>
        </w:fldSimple>
      </w:p>
    </w:sdtContent>
  </w:sdt>
  <w:p w:rsidR="00D87E13" w:rsidRDefault="00D87E1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2FD8" w:rsidRDefault="00232FD8" w:rsidP="007D0F0D">
      <w:pPr>
        <w:spacing w:after="0" w:line="240" w:lineRule="auto"/>
      </w:pPr>
      <w:r>
        <w:separator/>
      </w:r>
    </w:p>
  </w:footnote>
  <w:footnote w:type="continuationSeparator" w:id="1">
    <w:p w:rsidR="00232FD8" w:rsidRDefault="00232FD8" w:rsidP="007D0F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07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722" w:hanging="21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1819" w:hanging="1110"/>
      </w:pPr>
      <w:rPr>
        <w:rFonts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1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5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3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russianLower"/>
      <w:lvlText w:val="%1)"/>
      <w:lvlJc w:val="left"/>
      <w:pPr>
        <w:tabs>
          <w:tab w:val="num" w:pos="0"/>
        </w:tabs>
        <w:ind w:left="1429" w:hanging="3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4.%1."/>
      <w:lvlJc w:val="left"/>
      <w:pPr>
        <w:tabs>
          <w:tab w:val="num" w:pos="0"/>
        </w:tabs>
        <w:ind w:left="1070" w:hanging="360"/>
      </w:pPr>
      <w:rPr>
        <w:rFonts w:hint="default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2.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75504BB"/>
    <w:multiLevelType w:val="hybridMultilevel"/>
    <w:tmpl w:val="86CE0028"/>
    <w:lvl w:ilvl="0" w:tplc="625CBA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BDD3D59"/>
    <w:multiLevelType w:val="hybridMultilevel"/>
    <w:tmpl w:val="530EA052"/>
    <w:lvl w:ilvl="0" w:tplc="40F8EAA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CC7AEC"/>
    <w:multiLevelType w:val="multilevel"/>
    <w:tmpl w:val="F0A6A5B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15"/>
    <w:lvlOverride w:ilvl="0">
      <w:startOverride w:val="1"/>
    </w:lvlOverride>
  </w:num>
  <w:num w:numId="3">
    <w:abstractNumId w:val="13"/>
  </w:num>
  <w:num w:numId="4">
    <w:abstractNumId w:val="14"/>
  </w:num>
  <w:num w:numId="5">
    <w:abstractNumId w:val="0"/>
  </w:num>
  <w:num w:numId="6">
    <w:abstractNumId w:val="1"/>
  </w:num>
  <w:num w:numId="7">
    <w:abstractNumId w:val="2"/>
  </w:num>
  <w:num w:numId="8">
    <w:abstractNumId w:val="3"/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  <w:num w:numId="14">
    <w:abstractNumId w:val="9"/>
  </w:num>
  <w:num w:numId="15">
    <w:abstractNumId w:val="10"/>
  </w:num>
  <w:num w:numId="16">
    <w:abstractNumId w:val="11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D0F0D"/>
    <w:rsid w:val="00031308"/>
    <w:rsid w:val="000C29F5"/>
    <w:rsid w:val="000C62E3"/>
    <w:rsid w:val="0020217A"/>
    <w:rsid w:val="00232FD8"/>
    <w:rsid w:val="00256593"/>
    <w:rsid w:val="002B4727"/>
    <w:rsid w:val="002D3A11"/>
    <w:rsid w:val="002F4A73"/>
    <w:rsid w:val="00346F50"/>
    <w:rsid w:val="00350C17"/>
    <w:rsid w:val="00366A67"/>
    <w:rsid w:val="00375FDF"/>
    <w:rsid w:val="00384FCC"/>
    <w:rsid w:val="00396CDE"/>
    <w:rsid w:val="00511955"/>
    <w:rsid w:val="00534A23"/>
    <w:rsid w:val="00581881"/>
    <w:rsid w:val="005E5B78"/>
    <w:rsid w:val="006176E1"/>
    <w:rsid w:val="006B7484"/>
    <w:rsid w:val="00722347"/>
    <w:rsid w:val="007307A1"/>
    <w:rsid w:val="00733F2E"/>
    <w:rsid w:val="00777BD6"/>
    <w:rsid w:val="007911A7"/>
    <w:rsid w:val="007D0F0D"/>
    <w:rsid w:val="007F238F"/>
    <w:rsid w:val="0082100D"/>
    <w:rsid w:val="0089004F"/>
    <w:rsid w:val="009016B7"/>
    <w:rsid w:val="00925CDF"/>
    <w:rsid w:val="0098348E"/>
    <w:rsid w:val="009873EB"/>
    <w:rsid w:val="00A6368F"/>
    <w:rsid w:val="00AC5C34"/>
    <w:rsid w:val="00B459E1"/>
    <w:rsid w:val="00BA513A"/>
    <w:rsid w:val="00C651E5"/>
    <w:rsid w:val="00CC3125"/>
    <w:rsid w:val="00CE24AE"/>
    <w:rsid w:val="00D17BC3"/>
    <w:rsid w:val="00D87E13"/>
    <w:rsid w:val="00DE2D7B"/>
    <w:rsid w:val="00E01DA3"/>
    <w:rsid w:val="00E71597"/>
    <w:rsid w:val="00EC720F"/>
    <w:rsid w:val="00FA0B5B"/>
    <w:rsid w:val="00FE2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3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D0F0D"/>
    <w:pPr>
      <w:suppressAutoHyphens/>
      <w:spacing w:after="0" w:line="240" w:lineRule="auto"/>
    </w:pPr>
  </w:style>
  <w:style w:type="paragraph" w:customStyle="1" w:styleId="ConsPlusNormal">
    <w:name w:val="ConsPlusNormal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customStyle="1" w:styleId="ConsPlusTitle">
    <w:name w:val="ConsPlusTitle"/>
    <w:rsid w:val="007D0F0D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</w:rPr>
  </w:style>
  <w:style w:type="character" w:styleId="a4">
    <w:name w:val="Emphasis"/>
    <w:basedOn w:val="a0"/>
    <w:qFormat/>
    <w:rsid w:val="007D0F0D"/>
    <w:rPr>
      <w:i/>
      <w:iCs/>
    </w:rPr>
  </w:style>
  <w:style w:type="paragraph" w:styleId="a5">
    <w:name w:val="header"/>
    <w:basedOn w:val="a"/>
    <w:link w:val="a6"/>
    <w:uiPriority w:val="99"/>
    <w:semiHidden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D0F0D"/>
  </w:style>
  <w:style w:type="paragraph" w:styleId="a7">
    <w:name w:val="footer"/>
    <w:basedOn w:val="a"/>
    <w:link w:val="a8"/>
    <w:uiPriority w:val="99"/>
    <w:unhideWhenUsed/>
    <w:rsid w:val="007D0F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0F0D"/>
  </w:style>
  <w:style w:type="paragraph" w:styleId="a9">
    <w:name w:val="Balloon Text"/>
    <w:basedOn w:val="a"/>
    <w:link w:val="aa"/>
    <w:uiPriority w:val="99"/>
    <w:semiHidden/>
    <w:unhideWhenUsed/>
    <w:rsid w:val="007D0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0F0D"/>
    <w:rPr>
      <w:rFonts w:ascii="Tahoma" w:hAnsi="Tahoma" w:cs="Tahoma"/>
      <w:sz w:val="16"/>
      <w:szCs w:val="16"/>
    </w:rPr>
  </w:style>
  <w:style w:type="paragraph" w:styleId="ab">
    <w:name w:val="Normal (Web)"/>
    <w:basedOn w:val="a"/>
    <w:rsid w:val="00B459E1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List Paragraph"/>
    <w:basedOn w:val="a"/>
    <w:qFormat/>
    <w:rsid w:val="00B459E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d">
    <w:name w:val="Table Grid"/>
    <w:basedOn w:val="a1"/>
    <w:uiPriority w:val="59"/>
    <w:rsid w:val="00396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"/>
    <w:link w:val="af"/>
    <w:rsid w:val="00E01DA3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">
    <w:name w:val="Основной текст с отступом Знак"/>
    <w:basedOn w:val="a0"/>
    <w:link w:val="ae"/>
    <w:rsid w:val="00E01DA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Hyperlink"/>
    <w:basedOn w:val="a0"/>
    <w:uiPriority w:val="99"/>
    <w:unhideWhenUsed/>
    <w:rsid w:val="002F4A73"/>
    <w:rPr>
      <w:color w:val="0000FF" w:themeColor="hyperlink"/>
      <w:u w:val="single"/>
    </w:rPr>
  </w:style>
  <w:style w:type="paragraph" w:customStyle="1" w:styleId="NormalWeb">
    <w:name w:val="Normal (Web)"/>
    <w:basedOn w:val="a"/>
    <w:rsid w:val="006176E1"/>
    <w:pPr>
      <w:suppressAutoHyphens/>
      <w:spacing w:before="280" w:after="28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0D449-EA5F-4335-8018-A5E12C1B5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3</Pages>
  <Words>1920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14</cp:revision>
  <cp:lastPrinted>2023-09-11T00:58:00Z</cp:lastPrinted>
  <dcterms:created xsi:type="dcterms:W3CDTF">2023-06-13T06:11:00Z</dcterms:created>
  <dcterms:modified xsi:type="dcterms:W3CDTF">2023-09-11T00:59:00Z</dcterms:modified>
</cp:coreProperties>
</file>