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20"/>
      </w:tblPr>
      <w:tblGrid>
        <w:gridCol w:w="10206"/>
      </w:tblGrid>
      <w:tr w:rsidR="00773B91" w:rsidTr="007C6DB4">
        <w:trPr>
          <w:trHeight w:val="907"/>
        </w:trPr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73B91" w:rsidRDefault="00773B91">
            <w:pPr>
              <w:jc w:val="center"/>
              <w:rPr>
                <w:rFonts w:ascii="Monotype Corsiva" w:hAnsi="Monotype Corsiva"/>
                <w:b/>
                <w:i/>
                <w:sz w:val="72"/>
                <w:szCs w:val="72"/>
              </w:rPr>
            </w:pPr>
            <w:r>
              <w:rPr>
                <w:rFonts w:ascii="Monotype Corsiva" w:hAnsi="Monotype Corsiva"/>
                <w:b/>
                <w:i/>
                <w:sz w:val="72"/>
                <w:szCs w:val="72"/>
              </w:rPr>
              <w:t>НОВОТРОИЦКИЙ ВЕСТНИК</w:t>
            </w:r>
          </w:p>
        </w:tc>
      </w:tr>
      <w:tr w:rsidR="00773B91" w:rsidTr="007C6DB4">
        <w:trPr>
          <w:trHeight w:val="402"/>
        </w:trPr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73B91" w:rsidRDefault="003145AA" w:rsidP="003145AA">
            <w:pPr>
              <w:ind w:left="6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C6D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8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сентября</w:t>
            </w:r>
            <w:r w:rsidR="00773B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20</w:t>
            </w:r>
            <w:r w:rsidR="007C6DB4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  <w:r w:rsidR="00773B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г.       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  <w:r w:rsidR="00773B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6DB4" w:rsidRPr="007C6DB4">
              <w:rPr>
                <w:rFonts w:ascii="Times New Roman" w:hAnsi="Times New Roman" w:cs="Times New Roman"/>
                <w:b/>
                <w:sz w:val="28"/>
                <w:szCs w:val="28"/>
              </w:rPr>
              <w:t>(22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7C6DB4" w:rsidRPr="007C6DB4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773B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7C6DB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        </w:t>
            </w:r>
            <w:r w:rsidR="00773B91" w:rsidRPr="007C6DB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="00773B9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Распространяется бесплатно</w:t>
            </w:r>
          </w:p>
        </w:tc>
      </w:tr>
    </w:tbl>
    <w:p w:rsidR="00773B91" w:rsidRDefault="00773B91" w:rsidP="00773B91">
      <w:pPr>
        <w:spacing w:after="0" w:line="240" w:lineRule="auto"/>
        <w:jc w:val="right"/>
        <w:rPr>
          <w:b/>
          <w:i/>
        </w:rPr>
      </w:pPr>
      <w:r>
        <w:rPr>
          <w:b/>
          <w:i/>
        </w:rPr>
        <w:t xml:space="preserve">                                </w:t>
      </w:r>
    </w:p>
    <w:p w:rsidR="00773B91" w:rsidRPr="007D0F56" w:rsidRDefault="00773B91" w:rsidP="00773B91">
      <w:pPr>
        <w:spacing w:after="0" w:line="240" w:lineRule="auto"/>
        <w:jc w:val="right"/>
        <w:rPr>
          <w:rFonts w:ascii="Times New Roman" w:hAnsi="Times New Roman" w:cs="Times New Roman"/>
          <w:b/>
          <w:i/>
          <w:shd w:val="clear" w:color="auto" w:fill="FFFFFF"/>
        </w:rPr>
      </w:pPr>
      <w:r>
        <w:rPr>
          <w:b/>
          <w:i/>
        </w:rPr>
        <w:t xml:space="preserve"> </w:t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Любимое село!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Родимый сердца уголок,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Хоть всю страну пешком я обойду,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Но лучшего села нигде я не найду.</w:t>
      </w:r>
    </w:p>
    <w:p w:rsidR="00773B91" w:rsidRDefault="00773B91" w:rsidP="00773B91">
      <w:pPr>
        <w:jc w:val="right"/>
        <w:rPr>
          <w:rStyle w:val="a3"/>
          <w:rFonts w:ascii="Times New Roman" w:hAnsi="Times New Roman" w:cs="Times New Roman"/>
          <w:b/>
          <w:bdr w:val="none" w:sz="0" w:space="0" w:color="auto" w:frame="1"/>
          <w:shd w:val="clear" w:color="auto" w:fill="FFFFFF"/>
        </w:rPr>
      </w:pPr>
      <w:r w:rsidRPr="007D0F56">
        <w:rPr>
          <w:rStyle w:val="a3"/>
          <w:rFonts w:ascii="Times New Roman" w:hAnsi="Times New Roman" w:cs="Times New Roman"/>
          <w:b/>
          <w:bdr w:val="none" w:sz="0" w:space="0" w:color="auto" w:frame="1"/>
          <w:shd w:val="clear" w:color="auto" w:fill="FFFFFF"/>
        </w:rPr>
        <w:t>Ковалевская Дарья</w:t>
      </w:r>
    </w:p>
    <w:p w:rsidR="003145AA" w:rsidRPr="003145AA" w:rsidRDefault="003145AA" w:rsidP="003145AA">
      <w:pPr>
        <w:pStyle w:val="ae"/>
        <w:jc w:val="center"/>
        <w:rPr>
          <w:rFonts w:ascii="Times New Roman" w:hAnsi="Times New Roman"/>
          <w:b/>
          <w:sz w:val="18"/>
          <w:szCs w:val="18"/>
        </w:rPr>
      </w:pPr>
      <w:r w:rsidRPr="003145AA">
        <w:rPr>
          <w:rFonts w:ascii="Times New Roman" w:hAnsi="Times New Roman"/>
          <w:b/>
          <w:sz w:val="18"/>
          <w:szCs w:val="18"/>
        </w:rPr>
        <w:t>РОССИЙСКАЯ  ФЕДЕРАЦИЯ</w:t>
      </w:r>
    </w:p>
    <w:p w:rsidR="003145AA" w:rsidRPr="003145AA" w:rsidRDefault="003145AA" w:rsidP="003145AA">
      <w:pPr>
        <w:pStyle w:val="ae"/>
        <w:jc w:val="center"/>
        <w:rPr>
          <w:rFonts w:ascii="Times New Roman" w:hAnsi="Times New Roman"/>
          <w:b/>
          <w:sz w:val="18"/>
          <w:szCs w:val="18"/>
        </w:rPr>
      </w:pPr>
      <w:r w:rsidRPr="003145AA">
        <w:rPr>
          <w:rFonts w:ascii="Times New Roman" w:hAnsi="Times New Roman"/>
          <w:b/>
          <w:sz w:val="18"/>
          <w:szCs w:val="18"/>
        </w:rPr>
        <w:t>АДМИНИСТРАЦИЯ  НОВОТРОИЦКОГО  СЕЛЬСОВЕТА</w:t>
      </w:r>
    </w:p>
    <w:p w:rsidR="003145AA" w:rsidRDefault="003145AA" w:rsidP="003145AA">
      <w:pPr>
        <w:pStyle w:val="ae"/>
        <w:jc w:val="center"/>
        <w:rPr>
          <w:rFonts w:ascii="Times New Roman" w:hAnsi="Times New Roman"/>
          <w:b/>
          <w:sz w:val="18"/>
          <w:szCs w:val="18"/>
        </w:rPr>
      </w:pPr>
      <w:r w:rsidRPr="003145AA">
        <w:rPr>
          <w:rFonts w:ascii="Times New Roman" w:hAnsi="Times New Roman"/>
          <w:b/>
          <w:sz w:val="18"/>
          <w:szCs w:val="18"/>
        </w:rPr>
        <w:t xml:space="preserve">МИНУСИНСКОГО  РАЙОНА </w:t>
      </w:r>
    </w:p>
    <w:p w:rsidR="003145AA" w:rsidRPr="003145AA" w:rsidRDefault="003145AA" w:rsidP="003145AA">
      <w:pPr>
        <w:pStyle w:val="ae"/>
        <w:jc w:val="center"/>
        <w:rPr>
          <w:rFonts w:ascii="Times New Roman" w:hAnsi="Times New Roman"/>
          <w:b/>
          <w:sz w:val="18"/>
          <w:szCs w:val="18"/>
        </w:rPr>
      </w:pPr>
      <w:r w:rsidRPr="003145AA">
        <w:rPr>
          <w:rFonts w:ascii="Times New Roman" w:hAnsi="Times New Roman"/>
          <w:b/>
          <w:sz w:val="18"/>
          <w:szCs w:val="18"/>
        </w:rPr>
        <w:t xml:space="preserve"> КРАСНОЯРСКОГО  КРАЯ</w:t>
      </w:r>
    </w:p>
    <w:p w:rsidR="003145AA" w:rsidRPr="003145AA" w:rsidRDefault="003145AA" w:rsidP="003145AA">
      <w:pPr>
        <w:shd w:val="clear" w:color="auto" w:fill="FFFFFF"/>
        <w:jc w:val="center"/>
        <w:rPr>
          <w:rFonts w:ascii="Times New Roman" w:hAnsi="Times New Roman" w:cs="Times New Roman"/>
          <w:color w:val="000000"/>
          <w:spacing w:val="-5"/>
          <w:w w:val="127"/>
          <w:sz w:val="18"/>
          <w:szCs w:val="18"/>
        </w:rPr>
      </w:pPr>
    </w:p>
    <w:p w:rsidR="003145AA" w:rsidRPr="003145AA" w:rsidRDefault="003145AA" w:rsidP="003145AA">
      <w:pPr>
        <w:spacing w:before="240" w:after="60"/>
        <w:jc w:val="center"/>
        <w:outlineLvl w:val="4"/>
        <w:rPr>
          <w:rFonts w:ascii="Times New Roman" w:hAnsi="Times New Roman" w:cs="Times New Roman"/>
          <w:b/>
          <w:bCs/>
          <w:iCs/>
          <w:sz w:val="18"/>
          <w:szCs w:val="18"/>
        </w:rPr>
      </w:pPr>
      <w:r w:rsidRPr="003145AA">
        <w:rPr>
          <w:rFonts w:ascii="Times New Roman" w:hAnsi="Times New Roman" w:cs="Times New Roman"/>
          <w:b/>
          <w:bCs/>
          <w:iCs/>
          <w:sz w:val="18"/>
          <w:szCs w:val="18"/>
        </w:rPr>
        <w:t>ПОСТАНОВЛЕНИЕ</w:t>
      </w:r>
    </w:p>
    <w:p w:rsidR="003145AA" w:rsidRPr="003145AA" w:rsidRDefault="003145AA" w:rsidP="003145AA">
      <w:pPr>
        <w:rPr>
          <w:rFonts w:ascii="Times New Roman" w:hAnsi="Times New Roman" w:cs="Times New Roman"/>
          <w:sz w:val="18"/>
          <w:szCs w:val="18"/>
        </w:rPr>
      </w:pPr>
    </w:p>
    <w:p w:rsidR="003145AA" w:rsidRPr="003145AA" w:rsidRDefault="003145AA" w:rsidP="003145AA">
      <w:pPr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27.09.2023 г.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</w:t>
      </w:r>
      <w:r w:rsidRPr="003145AA">
        <w:rPr>
          <w:rFonts w:ascii="Times New Roman" w:hAnsi="Times New Roman" w:cs="Times New Roman"/>
          <w:sz w:val="18"/>
          <w:szCs w:val="18"/>
        </w:rPr>
        <w:t xml:space="preserve">         д. Быстрая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</w:t>
      </w:r>
      <w:r w:rsidRPr="003145AA">
        <w:rPr>
          <w:rFonts w:ascii="Times New Roman" w:hAnsi="Times New Roman" w:cs="Times New Roman"/>
          <w:sz w:val="18"/>
          <w:szCs w:val="18"/>
        </w:rPr>
        <w:t xml:space="preserve">                              № 73-п</w:t>
      </w:r>
    </w:p>
    <w:p w:rsidR="003145AA" w:rsidRDefault="003145AA" w:rsidP="003145AA">
      <w:pPr>
        <w:widowControl w:val="0"/>
        <w:shd w:val="clear" w:color="auto" w:fill="FFFFFF"/>
        <w:autoSpaceDE w:val="0"/>
        <w:autoSpaceDN w:val="0"/>
        <w:adjustRightInd w:val="0"/>
        <w:spacing w:before="322" w:after="0" w:line="240" w:lineRule="auto"/>
        <w:ind w:left="29"/>
        <w:rPr>
          <w:rFonts w:ascii="Times New Roman" w:hAnsi="Times New Roman" w:cs="Times New Roman"/>
          <w:spacing w:val="7"/>
          <w:sz w:val="18"/>
          <w:szCs w:val="18"/>
        </w:rPr>
      </w:pPr>
      <w:r w:rsidRPr="003145AA">
        <w:rPr>
          <w:rFonts w:ascii="Times New Roman" w:hAnsi="Times New Roman" w:cs="Times New Roman"/>
          <w:spacing w:val="7"/>
          <w:sz w:val="18"/>
          <w:szCs w:val="18"/>
        </w:rPr>
        <w:t xml:space="preserve">Об утверждении порядка осуществления бюджетных полномочий главных администраторов </w:t>
      </w:r>
      <w:r>
        <w:rPr>
          <w:rFonts w:ascii="Times New Roman" w:hAnsi="Times New Roman" w:cs="Times New Roman"/>
          <w:spacing w:val="7"/>
          <w:sz w:val="18"/>
          <w:szCs w:val="18"/>
        </w:rPr>
        <w:t xml:space="preserve">                              </w:t>
      </w:r>
      <w:r w:rsidRPr="003145AA">
        <w:rPr>
          <w:rFonts w:ascii="Times New Roman" w:hAnsi="Times New Roman" w:cs="Times New Roman"/>
          <w:bCs/>
          <w:sz w:val="18"/>
          <w:szCs w:val="18"/>
        </w:rPr>
        <w:t xml:space="preserve">(администраторов) </w:t>
      </w:r>
      <w:r w:rsidRPr="003145AA">
        <w:rPr>
          <w:rFonts w:ascii="Times New Roman" w:hAnsi="Times New Roman" w:cs="Times New Roman"/>
          <w:spacing w:val="7"/>
          <w:sz w:val="18"/>
          <w:szCs w:val="18"/>
        </w:rPr>
        <w:t xml:space="preserve">доходов бюджета Новотроицкого сельсовета, являющихся органами местного </w:t>
      </w:r>
      <w:r>
        <w:rPr>
          <w:rFonts w:ascii="Times New Roman" w:hAnsi="Times New Roman" w:cs="Times New Roman"/>
          <w:spacing w:val="7"/>
          <w:sz w:val="18"/>
          <w:szCs w:val="18"/>
        </w:rPr>
        <w:t xml:space="preserve">                             </w:t>
      </w:r>
      <w:r w:rsidRPr="003145AA">
        <w:rPr>
          <w:rFonts w:ascii="Times New Roman" w:hAnsi="Times New Roman" w:cs="Times New Roman"/>
          <w:spacing w:val="7"/>
          <w:sz w:val="18"/>
          <w:szCs w:val="18"/>
        </w:rPr>
        <w:t>самоуправления Новотроицкого сельсовета</w:t>
      </w:r>
    </w:p>
    <w:p w:rsidR="003145AA" w:rsidRDefault="003145AA" w:rsidP="003145A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bCs/>
          <w:color w:val="000000"/>
          <w:sz w:val="18"/>
          <w:szCs w:val="18"/>
        </w:rPr>
      </w:pPr>
    </w:p>
    <w:p w:rsidR="003145AA" w:rsidRPr="003145AA" w:rsidRDefault="003145AA" w:rsidP="003145A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bCs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В соответствии с пунктом 4 статьи 160.1 Бюджетного кодекса Российской Федерации, статьей  8 </w:t>
      </w:r>
      <w:r w:rsidRPr="003145AA">
        <w:rPr>
          <w:rFonts w:ascii="Times New Roman" w:hAnsi="Times New Roman" w:cs="Times New Roman"/>
          <w:sz w:val="18"/>
          <w:szCs w:val="18"/>
        </w:rPr>
        <w:t xml:space="preserve"> </w:t>
      </w:r>
      <w:r w:rsidRPr="003145AA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решения Новотроицкого сельского Совета депутатов от  27.11.2017  № 50-рс  «Об утверждении Положения о бюджетном процессе  в </w:t>
      </w:r>
      <w:r w:rsidRPr="003145AA">
        <w:rPr>
          <w:rFonts w:ascii="Times New Roman" w:hAnsi="Times New Roman" w:cs="Times New Roman"/>
          <w:bCs/>
          <w:color w:val="000000"/>
          <w:sz w:val="18"/>
          <w:szCs w:val="18"/>
        </w:rPr>
        <w:tab/>
        <w:t>Новотроицком сельсовете» ( в редакции решения Новотроицкого сельского Совета депутатов от 26.05.2020 г. № 106-рс, от 05.08.2022 г № 63-рс), руководствуясь статьями  16,19 Устава Новотроицкого сельсовета Минусинского района Красноярского края, ПОСТАНОВЛЯЮ:</w:t>
      </w:r>
    </w:p>
    <w:p w:rsidR="003145AA" w:rsidRPr="003145AA" w:rsidRDefault="003145AA" w:rsidP="00314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18"/>
          <w:szCs w:val="18"/>
        </w:rPr>
      </w:pPr>
      <w:r w:rsidRPr="003145AA">
        <w:rPr>
          <w:rFonts w:ascii="Times New Roman" w:hAnsi="Times New Roman" w:cs="Times New Roman"/>
          <w:bCs/>
          <w:sz w:val="18"/>
          <w:szCs w:val="18"/>
        </w:rPr>
        <w:t xml:space="preserve">1. Утвердить порядок осуществления бюджетных полномочий главных администраторов (администраторов) доходов бюджета Новотроицкого сельсовета, являющихся органами местного самоуправления Новотроицкого сельсовета, согласно приложению к настоящему постановлению. </w:t>
      </w:r>
    </w:p>
    <w:p w:rsidR="003145AA" w:rsidRPr="003145AA" w:rsidRDefault="003145AA" w:rsidP="00314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pacing w:val="2"/>
          <w:sz w:val="18"/>
          <w:szCs w:val="18"/>
          <w:lang w:eastAsia="en-US"/>
        </w:rPr>
      </w:pPr>
      <w:r w:rsidRPr="003145AA">
        <w:rPr>
          <w:rFonts w:ascii="Times New Roman" w:eastAsia="Calibri" w:hAnsi="Times New Roman" w:cs="Times New Roman"/>
          <w:spacing w:val="2"/>
          <w:sz w:val="18"/>
          <w:szCs w:val="18"/>
          <w:lang w:eastAsia="en-US"/>
        </w:rPr>
        <w:t xml:space="preserve">2. </w:t>
      </w:r>
      <w:r w:rsidRPr="003145AA">
        <w:rPr>
          <w:rFonts w:ascii="Times New Roman" w:eastAsia="Calibri" w:hAnsi="Times New Roman" w:cs="Times New Roman"/>
          <w:sz w:val="18"/>
          <w:szCs w:val="18"/>
          <w:lang w:eastAsia="en-US"/>
        </w:rPr>
        <w:t>Контроль за исполнением настоящего постановления возложить на заместителя главы Новотроицкого сельсовета.</w:t>
      </w:r>
    </w:p>
    <w:p w:rsidR="003145AA" w:rsidRPr="003145AA" w:rsidRDefault="003145AA" w:rsidP="003145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>3. Постановление вступает в силу со дня его подписания и подлежит размещению на официальном сайте https://novotroickij-minusinskij-r04.gosweb.gosuslugi.ru/.</w:t>
      </w:r>
    </w:p>
    <w:p w:rsidR="003145AA" w:rsidRPr="003145AA" w:rsidRDefault="003145AA" w:rsidP="003145A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3145AA" w:rsidRPr="003145AA" w:rsidRDefault="003145AA" w:rsidP="003145A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3145AA" w:rsidRPr="003145AA" w:rsidRDefault="003145AA" w:rsidP="003145A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Глава </w:t>
      </w:r>
    </w:p>
    <w:p w:rsidR="003145AA" w:rsidRPr="003145AA" w:rsidRDefault="003145AA" w:rsidP="003145A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Новотроицкого  сельсовета                                          А.В. Семенов                                                                  </w:t>
      </w:r>
    </w:p>
    <w:p w:rsidR="003145AA" w:rsidRPr="003145AA" w:rsidRDefault="003145AA" w:rsidP="003145AA">
      <w:pPr>
        <w:pStyle w:val="ConsPlusNormal"/>
        <w:ind w:firstLine="0"/>
        <w:rPr>
          <w:rFonts w:ascii="Times New Roman" w:hAnsi="Times New Roman" w:cs="Times New Roman"/>
          <w:b/>
          <w:sz w:val="18"/>
          <w:szCs w:val="18"/>
        </w:rPr>
      </w:pPr>
    </w:p>
    <w:p w:rsidR="003145AA" w:rsidRPr="003145AA" w:rsidRDefault="003145AA" w:rsidP="003145AA">
      <w:pPr>
        <w:pStyle w:val="ConsPlusNormal"/>
        <w:ind w:left="4956"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    Приложение </w:t>
      </w:r>
    </w:p>
    <w:p w:rsidR="003145AA" w:rsidRPr="003145AA" w:rsidRDefault="003145AA" w:rsidP="003145AA">
      <w:pPr>
        <w:pStyle w:val="ConsPlusNormal"/>
        <w:ind w:left="5664" w:firstLine="0"/>
        <w:jc w:val="right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    к постановлению администрации </w:t>
      </w:r>
    </w:p>
    <w:p w:rsidR="003145AA" w:rsidRPr="003145AA" w:rsidRDefault="003145AA" w:rsidP="003145AA">
      <w:pPr>
        <w:pStyle w:val="ConsPlusNormal"/>
        <w:ind w:left="4956"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    Новотроицкого сельсовета </w:t>
      </w:r>
    </w:p>
    <w:p w:rsidR="003145AA" w:rsidRPr="003145AA" w:rsidRDefault="003145AA" w:rsidP="003145AA">
      <w:pPr>
        <w:pStyle w:val="ConsPlusNormal"/>
        <w:ind w:left="4956"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 xml:space="preserve">    от 27.09.2023 г. № 73-п</w:t>
      </w:r>
    </w:p>
    <w:p w:rsidR="003145AA" w:rsidRPr="003145AA" w:rsidRDefault="003145AA" w:rsidP="003145AA">
      <w:pPr>
        <w:pStyle w:val="ConsPlusNormal"/>
        <w:ind w:firstLine="0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3145AA" w:rsidRPr="003145AA" w:rsidRDefault="003145AA" w:rsidP="003145AA">
      <w:pPr>
        <w:pStyle w:val="ConsPlusNormal"/>
        <w:ind w:firstLine="0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3145AA" w:rsidRPr="003145AA" w:rsidRDefault="003145AA" w:rsidP="003145AA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b/>
          <w:color w:val="000000"/>
          <w:sz w:val="18"/>
          <w:szCs w:val="18"/>
        </w:rPr>
        <w:t>Порядок</w:t>
      </w:r>
    </w:p>
    <w:p w:rsidR="003145AA" w:rsidRPr="003145AA" w:rsidRDefault="003145AA" w:rsidP="003145AA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b/>
          <w:color w:val="000000"/>
          <w:sz w:val="18"/>
          <w:szCs w:val="18"/>
        </w:rPr>
        <w:t>осуществления бюджетных полномочий главных администраторов (администраторов) доходов бюджета Новотроицкого сельсовета, являющихся органами местного самоуправления Новотроицкого сельсовета</w:t>
      </w:r>
    </w:p>
    <w:p w:rsidR="003145AA" w:rsidRPr="003145AA" w:rsidRDefault="003145AA" w:rsidP="003145AA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3145AA" w:rsidRPr="003145AA" w:rsidRDefault="003145AA" w:rsidP="003145AA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3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Настоящий Порядок осуществления бюджетных полномочий главных администраторов (администраторов) доходов бюджета Новотроицкого сельсовета, являющихся органами местного самоуправления Новотроицкого сельсовета (далее – Порядок), разработан в соответствии с пунктом 4 статьи 160.1 Бюджетного кодекса Российской Федерации, пунктом 2 статьи 8 Положения о бюджетном процессе в Новотроицком сельсовете, утвержденного решением Новотроицкого сельского Совета депутатов </w:t>
      </w:r>
      <w:r w:rsidRPr="003145AA">
        <w:rPr>
          <w:rFonts w:ascii="Times New Roman" w:hAnsi="Times New Roman" w:cs="Times New Roman"/>
          <w:bCs/>
          <w:color w:val="000000"/>
          <w:sz w:val="18"/>
          <w:szCs w:val="18"/>
        </w:rPr>
        <w:t>решения Новотроицкого сельского Совета депутатов от  27.11.2017  № 50-рс   ( в редакции решения Новотроицкого сельского Совета депутатов от 26.05.2020 г. № 106-рс, от 05.08.2022 г № 63-рс),</w:t>
      </w: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. </w:t>
      </w:r>
    </w:p>
    <w:p w:rsidR="003145AA" w:rsidRPr="003145AA" w:rsidRDefault="003145AA" w:rsidP="003145AA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Перечень главных администраторов доходов бюджета Новотроицкого сельсовета (далее – главные администраторы) утверждается администрацией Новотроицкого сельсовета в соответствии с общими </w:t>
      </w:r>
      <w:hyperlink r:id="rId8" w:history="1">
        <w:r w:rsidRPr="003145AA">
          <w:rPr>
            <w:rFonts w:ascii="Times New Roman" w:hAnsi="Times New Roman" w:cs="Times New Roman"/>
            <w:color w:val="000000"/>
            <w:sz w:val="18"/>
            <w:szCs w:val="18"/>
          </w:rPr>
          <w:t>требованиями</w:t>
        </w:r>
      </w:hyperlink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, установленными Правительством Российской Федерации.  </w:t>
      </w:r>
    </w:p>
    <w:p w:rsidR="003145AA" w:rsidRPr="003145AA" w:rsidRDefault="003145AA" w:rsidP="003145AA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В процессе осуществления бюджетных полномочий главные администраторы:</w:t>
      </w:r>
    </w:p>
    <w:p w:rsidR="003145AA" w:rsidRPr="003145AA" w:rsidRDefault="003145AA" w:rsidP="003145AA">
      <w:pPr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а) формируют и представляют сведения, необходимые для составления прогноза социально – экономического развития и проекта бюджета Новотроицкого сельсовета;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lastRenderedPageBreak/>
        <w:t xml:space="preserve">сведения о закрепленных за ними источников доходов, для включения их в реестр источников доходов бюджета Новотроицкого сельсовета;   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прогноз поступления доходов в сроки, установленные нормативными правовыми актами органов местного самоуправления Новотроицкого сельсовета;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аналитические материалы по исполнению администрируемых доходов бюджета Новотроицкого сельсовета в установленные сроки;</w:t>
      </w:r>
    </w:p>
    <w:p w:rsidR="003145AA" w:rsidRPr="003145AA" w:rsidRDefault="003145AA" w:rsidP="003145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сведения, необходимые для составления и ведения кассового плана; 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б) исполняют полномочия администратора доходов в соответствии с принятыми ими правовыми актами об осуществлении полномочий администратора доходов бюджета: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начисление, учет и контроль за правильностью исчисления, полнотой и своевременностью осуществления платежей в бюджет Новотроицкого сельсовета, пеней и штрафов по ним;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принимают решение о возврате излишне уплаченных (взысканных) платежей в бюджет Новотроицкого сельсовета,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представляют в орган Федерального казначейства поручение для осуществления возврата, в порядке, установленном Министерством финансов РФ;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принимают решение о зачете (уточнении) платежей в бюджет и представляют соответствующие уведомления в орган Федерального казначейства; 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предоставляют информацию, необходимую для уплаты денежных средств физическими и юридическими лицами за муниципальные услуги, а также иных платежей, являющихся источниками формирования доходов бюджета, в государственную информационную систему о государственных и муниципальных платежах в соответствии с порядком, установленным Федеральным законом от 27.07.2010 №210-ФЗ «Об организации предоставления государственных и муниципальных услуг», за исключением случаев, предусмотренных законодательством Российской Федерации»;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принимают решение о признании безнадежной к взысканию задолженности по платежам в бюджет Новотроицкого сельсовета, пеням и штрафам по ним; </w:t>
      </w:r>
    </w:p>
    <w:p w:rsidR="003145AA" w:rsidRPr="003145AA" w:rsidRDefault="003145AA" w:rsidP="003145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в) утверждают методику прогнозирования поступлений доходов в бюджет Новотроицкого сельсовета в соответствии с общими </w:t>
      </w:r>
      <w:hyperlink r:id="rId9" w:history="1">
        <w:r w:rsidRPr="003145AA">
          <w:rPr>
            <w:rFonts w:ascii="Times New Roman" w:hAnsi="Times New Roman" w:cs="Times New Roman"/>
            <w:color w:val="000000"/>
            <w:sz w:val="18"/>
            <w:szCs w:val="18"/>
          </w:rPr>
          <w:t>требованиями</w:t>
        </w:r>
      </w:hyperlink>
      <w:r w:rsidRPr="003145AA">
        <w:rPr>
          <w:rFonts w:ascii="Times New Roman" w:hAnsi="Times New Roman" w:cs="Times New Roman"/>
          <w:color w:val="000000"/>
          <w:sz w:val="18"/>
          <w:szCs w:val="18"/>
        </w:rPr>
        <w:t xml:space="preserve"> к такой методике, установленными Правительством Российской Федерации;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г) осуществляют иные бюджетные полномочия, установленные Бюджетным кодексом РФ и принимаемыми в соответствии с ним нормативными правовыми актами (муниципальными правовыми актами), регулирующими бюджетные правоотношения.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4. Главные администраторы, осуществляющие полномочия администратора доходов бюджета, устанавливают регламент реализации полномочий по взысканию дебиторской задолженности по платежам в бюджет Новотроицкого сельсовета, пеням и штрафам по ним, разработанный в соответствии с общими требованиями, установленными Министерством финансов РФ.</w:t>
      </w:r>
    </w:p>
    <w:p w:rsidR="003145AA" w:rsidRPr="003145AA" w:rsidRDefault="003145AA" w:rsidP="003145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3145AA">
        <w:rPr>
          <w:rFonts w:ascii="Times New Roman" w:hAnsi="Times New Roman" w:cs="Times New Roman"/>
          <w:sz w:val="18"/>
          <w:szCs w:val="18"/>
        </w:rPr>
        <w:t>5. В случае изменения состава и (или) функций главных администраторов главные администраторы в течение пяти дней с момента такого изменения доводят эту информацию до финансового управления администрации Минусинского района.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6. Порядок действий при уточнении невыясненных поступлений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3145AA">
        <w:rPr>
          <w:rFonts w:ascii="Times New Roman" w:hAnsi="Times New Roman" w:cs="Times New Roman"/>
          <w:color w:val="000000"/>
          <w:sz w:val="18"/>
          <w:szCs w:val="18"/>
        </w:rPr>
        <w:t>6.1. администратор доходов в срок, не превышающий двадцати рабочих дней (если законодательством РФ не установлен иной срок) со дня представления в его адрес органом Федерального казначейства запроса на выяснение принадлежности платежа по невыясненным поступлениям, уточняет или отказывается от указанных в запросе поступлений уведомлением об уточнении вида и принадлежности платежа.</w:t>
      </w: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3145AA" w:rsidRPr="003145AA" w:rsidRDefault="003145AA" w:rsidP="003145A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3145AA" w:rsidRPr="003145AA" w:rsidRDefault="003145AA" w:rsidP="003145A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3145AA" w:rsidRDefault="003145AA" w:rsidP="003145AA">
      <w:pPr>
        <w:widowControl w:val="0"/>
        <w:shd w:val="clear" w:color="auto" w:fill="FFFFFF"/>
        <w:spacing w:after="0" w:line="240" w:lineRule="auto"/>
        <w:ind w:left="369" w:firstLine="709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7C6DB4" w:rsidRDefault="007C6DB4" w:rsidP="007C6DB4">
      <w:pPr>
        <w:autoSpaceDE w:val="0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C6DB4" w:rsidRDefault="007C6DB4" w:rsidP="007C6DB4">
      <w:pPr>
        <w:autoSpaceDE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C6DB4" w:rsidRDefault="007C6DB4" w:rsidP="007C6DB4">
      <w:pPr>
        <w:autoSpaceDE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C6DB4" w:rsidRDefault="007C6DB4" w:rsidP="007C6DB4">
      <w:pPr>
        <w:autoSpaceDE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C6DB4" w:rsidRDefault="007C6DB4" w:rsidP="007C6DB4">
      <w:pPr>
        <w:autoSpaceDE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4328B" w:rsidRPr="00DB434C" w:rsidRDefault="00B4328B" w:rsidP="00B4328B">
      <w:pPr>
        <w:pStyle w:val="ae"/>
        <w:rPr>
          <w:rFonts w:ascii="Times New Roman" w:hAnsi="Times New Roman"/>
          <w:sz w:val="18"/>
          <w:szCs w:val="18"/>
        </w:rPr>
      </w:pPr>
    </w:p>
    <w:tbl>
      <w:tblPr>
        <w:tblW w:w="10378" w:type="dxa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07"/>
        <w:gridCol w:w="235"/>
        <w:gridCol w:w="5152"/>
        <w:gridCol w:w="283"/>
        <w:gridCol w:w="1701"/>
      </w:tblGrid>
      <w:tr w:rsidR="008D501A" w:rsidRPr="00160CD8" w:rsidTr="00DB434C">
        <w:trPr>
          <w:trHeight w:val="300"/>
        </w:trPr>
        <w:tc>
          <w:tcPr>
            <w:tcW w:w="3007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Учредитель:</w:t>
            </w:r>
          </w:p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Новотроицкий сельский</w:t>
            </w:r>
          </w:p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Совет депутатов</w:t>
            </w:r>
          </w:p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Минусинского района</w:t>
            </w:r>
          </w:p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Красноярского края.</w:t>
            </w:r>
          </w:p>
          <w:p w:rsidR="008D501A" w:rsidRPr="00EF4475" w:rsidRDefault="008D501A" w:rsidP="00A140B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i/>
                <w:sz w:val="20"/>
                <w:szCs w:val="20"/>
              </w:rPr>
              <w:br/>
            </w:r>
            <w:r w:rsidRPr="00EF4475">
              <w:rPr>
                <w:bCs/>
                <w:i/>
                <w:sz w:val="20"/>
                <w:szCs w:val="20"/>
              </w:rPr>
              <w:t xml:space="preserve">Редактор Глава Новотроицкого сельсовета  </w:t>
            </w:r>
            <w:r w:rsidR="003145AA">
              <w:rPr>
                <w:bCs/>
                <w:i/>
                <w:sz w:val="20"/>
                <w:szCs w:val="20"/>
              </w:rPr>
              <w:t>А.В. Семенов</w:t>
            </w:r>
          </w:p>
          <w:p w:rsidR="008D501A" w:rsidRPr="00EF4475" w:rsidRDefault="008D501A" w:rsidP="00A140BC">
            <w:pPr>
              <w:spacing w:after="0" w:line="240" w:lineRule="auto"/>
              <w:ind w:left="170" w:right="-65"/>
              <w:rPr>
                <w:bCs/>
                <w:i/>
              </w:rPr>
            </w:pPr>
          </w:p>
        </w:tc>
        <w:tc>
          <w:tcPr>
            <w:tcW w:w="7371" w:type="dxa"/>
            <w:gridSpan w:val="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8D501A" w:rsidRPr="00EF4475" w:rsidRDefault="008D501A" w:rsidP="00A140BC">
            <w:pPr>
              <w:spacing w:after="0" w:line="240" w:lineRule="auto"/>
              <w:ind w:right="6"/>
              <w:rPr>
                <w:bCs/>
                <w:i/>
              </w:rPr>
            </w:pPr>
          </w:p>
        </w:tc>
      </w:tr>
      <w:tr w:rsidR="008D501A" w:rsidRPr="00EF4475" w:rsidTr="00DB434C">
        <w:trPr>
          <w:trHeight w:val="1694"/>
        </w:trPr>
        <w:tc>
          <w:tcPr>
            <w:tcW w:w="3007" w:type="dxa"/>
            <w:vMerge/>
            <w:tcBorders>
              <w:left w:val="single" w:sz="12" w:space="0" w:color="auto"/>
              <w:right w:val="nil"/>
            </w:tcBorders>
          </w:tcPr>
          <w:p w:rsidR="008D501A" w:rsidRPr="00EF4475" w:rsidRDefault="008D501A" w:rsidP="00A140BC">
            <w:pPr>
              <w:spacing w:after="0" w:line="240" w:lineRule="auto"/>
              <w:ind w:left="170" w:right="-170"/>
              <w:rPr>
                <w:bCs/>
                <w:i/>
              </w:rPr>
            </w:pPr>
          </w:p>
        </w:tc>
        <w:tc>
          <w:tcPr>
            <w:tcW w:w="235" w:type="dxa"/>
            <w:tcBorders>
              <w:top w:val="nil"/>
              <w:left w:val="nil"/>
              <w:bottom w:val="nil"/>
            </w:tcBorders>
          </w:tcPr>
          <w:p w:rsidR="008D501A" w:rsidRPr="00EF4475" w:rsidRDefault="008D501A" w:rsidP="00A140BC">
            <w:pPr>
              <w:spacing w:after="0" w:line="240" w:lineRule="auto"/>
              <w:ind w:left="170" w:right="-170"/>
              <w:rPr>
                <w:bCs/>
                <w:i/>
              </w:rPr>
            </w:pPr>
          </w:p>
        </w:tc>
        <w:tc>
          <w:tcPr>
            <w:tcW w:w="5435" w:type="dxa"/>
            <w:gridSpan w:val="2"/>
            <w:tcBorders>
              <w:left w:val="nil"/>
            </w:tcBorders>
          </w:tcPr>
          <w:p w:rsidR="003145AA" w:rsidRDefault="008D501A" w:rsidP="00A140BC">
            <w:pPr>
              <w:spacing w:after="0" w:line="240" w:lineRule="auto"/>
              <w:ind w:right="-1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Адрес учредителя: 662610, Красноярский край, Минусинский район, д. Быстрая,  ул. Кирова, д.16,</w:t>
            </w:r>
          </w:p>
          <w:p w:rsidR="008D501A" w:rsidRPr="00EF4475" w:rsidRDefault="008D501A" w:rsidP="00A140BC">
            <w:pPr>
              <w:spacing w:after="0" w:line="240" w:lineRule="auto"/>
              <w:ind w:right="-1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тел</w:t>
            </w:r>
            <w:r w:rsidR="003145AA">
              <w:rPr>
                <w:bCs/>
                <w:i/>
                <w:sz w:val="20"/>
                <w:szCs w:val="20"/>
              </w:rPr>
              <w:t>.</w:t>
            </w:r>
            <w:r w:rsidRPr="00EF4475">
              <w:rPr>
                <w:bCs/>
                <w:i/>
                <w:sz w:val="20"/>
                <w:szCs w:val="20"/>
              </w:rPr>
              <w:t>-8-39132-</w:t>
            </w:r>
            <w:r w:rsidR="003145AA">
              <w:rPr>
                <w:bCs/>
                <w:i/>
                <w:sz w:val="20"/>
                <w:szCs w:val="20"/>
              </w:rPr>
              <w:t>2-32-52</w:t>
            </w:r>
            <w:r w:rsidRPr="00EF4475">
              <w:rPr>
                <w:bCs/>
                <w:i/>
                <w:sz w:val="20"/>
                <w:szCs w:val="20"/>
              </w:rPr>
              <w:t>.</w:t>
            </w:r>
          </w:p>
          <w:p w:rsidR="008D501A" w:rsidRPr="00EF4475" w:rsidRDefault="008D501A" w:rsidP="00A140BC">
            <w:pPr>
              <w:spacing w:after="0" w:line="240" w:lineRule="auto"/>
              <w:ind w:right="-10"/>
              <w:jc w:val="both"/>
              <w:rPr>
                <w:bCs/>
                <w:i/>
              </w:rPr>
            </w:pPr>
            <w:r w:rsidRPr="00EF4475">
              <w:rPr>
                <w:i/>
                <w:sz w:val="20"/>
                <w:szCs w:val="20"/>
              </w:rPr>
              <w:t xml:space="preserve">Газета отпечатана на компьютерно - принтерном оборудовании администрации </w:t>
            </w:r>
            <w:r w:rsidRPr="00EF4475">
              <w:rPr>
                <w:bCs/>
                <w:i/>
                <w:sz w:val="20"/>
                <w:szCs w:val="20"/>
              </w:rPr>
              <w:t>Новотроицкого сельсовета Минусинского района Красноярского края.</w:t>
            </w:r>
            <w:r w:rsidRPr="00EF4475">
              <w:rPr>
                <w:i/>
              </w:rPr>
              <w:br/>
            </w:r>
          </w:p>
        </w:tc>
        <w:tc>
          <w:tcPr>
            <w:tcW w:w="1701" w:type="dxa"/>
            <w:tcBorders>
              <w:top w:val="nil"/>
              <w:bottom w:val="nil"/>
              <w:right w:val="single" w:sz="12" w:space="0" w:color="auto"/>
            </w:tcBorders>
            <w:vAlign w:val="bottom"/>
          </w:tcPr>
          <w:p w:rsidR="008D501A" w:rsidRPr="00EF4475" w:rsidRDefault="008D501A" w:rsidP="00A140BC">
            <w:pPr>
              <w:spacing w:after="0" w:line="240" w:lineRule="auto"/>
              <w:ind w:right="-17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Тираж: 150 экземпляров</w:t>
            </w:r>
          </w:p>
        </w:tc>
      </w:tr>
      <w:tr w:rsidR="008D501A" w:rsidRPr="00160CD8" w:rsidTr="00DB434C">
        <w:trPr>
          <w:trHeight w:val="225"/>
        </w:trPr>
        <w:tc>
          <w:tcPr>
            <w:tcW w:w="3007" w:type="dxa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:rsidR="008D501A" w:rsidRPr="00EF4475" w:rsidRDefault="008D501A" w:rsidP="00A140BC">
            <w:pPr>
              <w:spacing w:after="0" w:line="240" w:lineRule="auto"/>
              <w:ind w:right="6"/>
              <w:rPr>
                <w:bCs/>
                <w:i/>
              </w:rPr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D501A" w:rsidRPr="00EF4475" w:rsidRDefault="008D501A" w:rsidP="00A140BC">
            <w:pPr>
              <w:spacing w:after="0" w:line="240" w:lineRule="auto"/>
              <w:ind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Решение Новотроицкого сельского Совета депутатов                        № 07-рс от 20.11.2015г.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D501A" w:rsidRPr="00EF4475" w:rsidRDefault="008D501A" w:rsidP="00A140BC">
            <w:pPr>
              <w:ind w:right="6"/>
              <w:rPr>
                <w:bCs/>
                <w:i/>
              </w:rPr>
            </w:pPr>
          </w:p>
        </w:tc>
      </w:tr>
    </w:tbl>
    <w:p w:rsidR="00773B91" w:rsidRPr="008C0E53" w:rsidRDefault="00773B91" w:rsidP="008C0E53">
      <w:pPr>
        <w:pStyle w:val="ae"/>
        <w:ind w:firstLine="709"/>
        <w:jc w:val="both"/>
        <w:rPr>
          <w:rStyle w:val="a3"/>
          <w:rFonts w:ascii="Times New Roman" w:hAnsi="Times New Roman"/>
          <w:sz w:val="18"/>
          <w:szCs w:val="18"/>
          <w:bdr w:val="none" w:sz="0" w:space="0" w:color="auto" w:frame="1"/>
        </w:rPr>
      </w:pPr>
    </w:p>
    <w:sectPr w:rsidR="00773B91" w:rsidRPr="008C0E53" w:rsidSect="00301978">
      <w:footerReference w:type="default" r:id="rId10"/>
      <w:pgSz w:w="11906" w:h="16838"/>
      <w:pgMar w:top="851" w:right="567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02D1" w:rsidRDefault="001C02D1" w:rsidP="0073533F">
      <w:pPr>
        <w:spacing w:after="0" w:line="240" w:lineRule="auto"/>
      </w:pPr>
      <w:r>
        <w:separator/>
      </w:r>
    </w:p>
  </w:endnote>
  <w:endnote w:type="continuationSeparator" w:id="1">
    <w:p w:rsidR="001C02D1" w:rsidRDefault="001C02D1" w:rsidP="0073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52265891"/>
      <w:docPartObj>
        <w:docPartGallery w:val="Page Numbers (Bottom of Page)"/>
        <w:docPartUnique/>
      </w:docPartObj>
    </w:sdtPr>
    <w:sdtContent>
      <w:p w:rsidR="007D0F56" w:rsidRDefault="000C5881">
        <w:pPr>
          <w:pStyle w:val="ac"/>
          <w:jc w:val="center"/>
        </w:pPr>
        <w:fldSimple w:instr=" PAGE   \* MERGEFORMAT ">
          <w:r w:rsidR="003145AA">
            <w:rPr>
              <w:noProof/>
            </w:rPr>
            <w:t>2</w:t>
          </w:r>
        </w:fldSimple>
      </w:p>
    </w:sdtContent>
  </w:sdt>
  <w:p w:rsidR="007D0F56" w:rsidRDefault="007D0F56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02D1" w:rsidRDefault="001C02D1" w:rsidP="0073533F">
      <w:pPr>
        <w:spacing w:after="0" w:line="240" w:lineRule="auto"/>
      </w:pPr>
      <w:r>
        <w:separator/>
      </w:r>
    </w:p>
  </w:footnote>
  <w:footnote w:type="continuationSeparator" w:id="1">
    <w:p w:rsidR="001C02D1" w:rsidRDefault="001C02D1" w:rsidP="007353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</w:abstractNum>
  <w:abstractNum w:abstractNumId="2">
    <w:nsid w:val="00183724"/>
    <w:multiLevelType w:val="hybridMultilevel"/>
    <w:tmpl w:val="EA3803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8E5B0B"/>
    <w:multiLevelType w:val="multilevel"/>
    <w:tmpl w:val="1BD0763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8B5548"/>
    <w:multiLevelType w:val="multilevel"/>
    <w:tmpl w:val="CA28ED8E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9027A5"/>
    <w:multiLevelType w:val="hybridMultilevel"/>
    <w:tmpl w:val="1A8E1772"/>
    <w:lvl w:ilvl="0" w:tplc="11C4FAE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08B5EEC"/>
    <w:multiLevelType w:val="hybridMultilevel"/>
    <w:tmpl w:val="9EDCC4A6"/>
    <w:lvl w:ilvl="0" w:tplc="EEEEA11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1466B34"/>
    <w:multiLevelType w:val="multilevel"/>
    <w:tmpl w:val="05D2B05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692F43"/>
    <w:multiLevelType w:val="multilevel"/>
    <w:tmpl w:val="92AEC13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2736070"/>
    <w:multiLevelType w:val="multilevel"/>
    <w:tmpl w:val="C6AC6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47420CB"/>
    <w:multiLevelType w:val="hybridMultilevel"/>
    <w:tmpl w:val="7736E5F6"/>
    <w:lvl w:ilvl="0" w:tplc="3E72FDF6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1">
    <w:nsid w:val="2577030F"/>
    <w:multiLevelType w:val="hybridMultilevel"/>
    <w:tmpl w:val="029437E2"/>
    <w:lvl w:ilvl="0" w:tplc="F070BE98">
      <w:start w:val="1"/>
      <w:numFmt w:val="decimal"/>
      <w:lvlText w:val="%1."/>
      <w:lvlJc w:val="left"/>
      <w:pPr>
        <w:ind w:left="2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7295138"/>
    <w:multiLevelType w:val="multilevel"/>
    <w:tmpl w:val="0CB833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BE929B9"/>
    <w:multiLevelType w:val="hybridMultilevel"/>
    <w:tmpl w:val="23FE1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C75076"/>
    <w:multiLevelType w:val="hybridMultilevel"/>
    <w:tmpl w:val="517A42B8"/>
    <w:lvl w:ilvl="0" w:tplc="34C284F6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7194526"/>
    <w:multiLevelType w:val="multilevel"/>
    <w:tmpl w:val="1BA02B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8E7772A"/>
    <w:multiLevelType w:val="hybridMultilevel"/>
    <w:tmpl w:val="47E464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206820"/>
    <w:multiLevelType w:val="hybridMultilevel"/>
    <w:tmpl w:val="88A8FF3C"/>
    <w:lvl w:ilvl="0" w:tplc="7ABA91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735507"/>
    <w:multiLevelType w:val="multilevel"/>
    <w:tmpl w:val="744644B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E695D1E"/>
    <w:multiLevelType w:val="multilevel"/>
    <w:tmpl w:val="20A82E2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3F4C7C"/>
    <w:multiLevelType w:val="multilevel"/>
    <w:tmpl w:val="C7E2E73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DD34284"/>
    <w:multiLevelType w:val="multilevel"/>
    <w:tmpl w:val="2168E01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F835F1E"/>
    <w:multiLevelType w:val="multilevel"/>
    <w:tmpl w:val="8200C9E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697108"/>
    <w:multiLevelType w:val="hybridMultilevel"/>
    <w:tmpl w:val="D9F2A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F317EF"/>
    <w:multiLevelType w:val="hybridMultilevel"/>
    <w:tmpl w:val="43463A36"/>
    <w:lvl w:ilvl="0" w:tplc="B0C2B188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E30E74"/>
    <w:multiLevelType w:val="multilevel"/>
    <w:tmpl w:val="6E66B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E4B7F45"/>
    <w:multiLevelType w:val="multilevel"/>
    <w:tmpl w:val="C0CE121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0DA249E"/>
    <w:multiLevelType w:val="multilevel"/>
    <w:tmpl w:val="0F0A464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17"/>
  </w:num>
  <w:num w:numId="4">
    <w:abstractNumId w:val="13"/>
  </w:num>
  <w:num w:numId="5">
    <w:abstractNumId w:val="6"/>
  </w:num>
  <w:num w:numId="6">
    <w:abstractNumId w:val="23"/>
  </w:num>
  <w:num w:numId="7">
    <w:abstractNumId w:val="16"/>
  </w:num>
  <w:num w:numId="8">
    <w:abstractNumId w:val="24"/>
  </w:num>
  <w:num w:numId="9">
    <w:abstractNumId w:val="10"/>
  </w:num>
  <w:num w:numId="10">
    <w:abstractNumId w:val="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  <w:num w:numId="2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mirrorMargin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73B91"/>
    <w:rsid w:val="00064619"/>
    <w:rsid w:val="000C5881"/>
    <w:rsid w:val="001634CF"/>
    <w:rsid w:val="0019371F"/>
    <w:rsid w:val="001C02D1"/>
    <w:rsid w:val="001C09C4"/>
    <w:rsid w:val="00301978"/>
    <w:rsid w:val="003145AA"/>
    <w:rsid w:val="003970C4"/>
    <w:rsid w:val="003971FF"/>
    <w:rsid w:val="003F03CF"/>
    <w:rsid w:val="00414735"/>
    <w:rsid w:val="004B48F1"/>
    <w:rsid w:val="004E04CD"/>
    <w:rsid w:val="005F2AFA"/>
    <w:rsid w:val="00606A3B"/>
    <w:rsid w:val="00640B2D"/>
    <w:rsid w:val="0064144F"/>
    <w:rsid w:val="0073533F"/>
    <w:rsid w:val="00773B91"/>
    <w:rsid w:val="007929E3"/>
    <w:rsid w:val="007C0D6C"/>
    <w:rsid w:val="007C6DB4"/>
    <w:rsid w:val="007D0F56"/>
    <w:rsid w:val="007F31FF"/>
    <w:rsid w:val="0082283C"/>
    <w:rsid w:val="00836E05"/>
    <w:rsid w:val="00882705"/>
    <w:rsid w:val="008C0E53"/>
    <w:rsid w:val="008D501A"/>
    <w:rsid w:val="008F6CE6"/>
    <w:rsid w:val="00972EAA"/>
    <w:rsid w:val="00990CC6"/>
    <w:rsid w:val="009D5EC6"/>
    <w:rsid w:val="009E0AD7"/>
    <w:rsid w:val="00A140BC"/>
    <w:rsid w:val="00A72BE5"/>
    <w:rsid w:val="00A74F5D"/>
    <w:rsid w:val="00AB2286"/>
    <w:rsid w:val="00AE0422"/>
    <w:rsid w:val="00AE5B6E"/>
    <w:rsid w:val="00B4328B"/>
    <w:rsid w:val="00BD0772"/>
    <w:rsid w:val="00BF7835"/>
    <w:rsid w:val="00C36A0B"/>
    <w:rsid w:val="00C47AAD"/>
    <w:rsid w:val="00C5548D"/>
    <w:rsid w:val="00D73801"/>
    <w:rsid w:val="00DB434C"/>
    <w:rsid w:val="00DB4FF6"/>
    <w:rsid w:val="00E002D0"/>
    <w:rsid w:val="00E45259"/>
    <w:rsid w:val="00E8700B"/>
    <w:rsid w:val="00EC3915"/>
    <w:rsid w:val="00EF7042"/>
    <w:rsid w:val="00F41497"/>
    <w:rsid w:val="00FD0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05"/>
  </w:style>
  <w:style w:type="paragraph" w:styleId="1">
    <w:name w:val="heading 1"/>
    <w:basedOn w:val="a"/>
    <w:next w:val="a"/>
    <w:link w:val="10"/>
    <w:qFormat/>
    <w:rsid w:val="00773B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773B91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773B9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73B9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link w:val="60"/>
    <w:qFormat/>
    <w:rsid w:val="00773B91"/>
    <w:pPr>
      <w:spacing w:before="100" w:beforeAutospacing="1" w:after="75" w:line="240" w:lineRule="auto"/>
      <w:outlineLvl w:val="5"/>
    </w:pPr>
    <w:rPr>
      <w:rFonts w:ascii="Verdana" w:eastAsia="Times New Roman" w:hAnsi="Verdana" w:cs="Times New Roman"/>
      <w:b/>
      <w:bCs/>
      <w:color w:val="777777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73B91"/>
    <w:rPr>
      <w:i/>
      <w:iCs/>
    </w:rPr>
  </w:style>
  <w:style w:type="character" w:customStyle="1" w:styleId="10">
    <w:name w:val="Заголовок 1 Знак"/>
    <w:basedOn w:val="a0"/>
    <w:link w:val="1"/>
    <w:rsid w:val="00773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773B9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rsid w:val="00773B9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773B9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773B91"/>
    <w:rPr>
      <w:rFonts w:ascii="Verdana" w:eastAsia="Times New Roman" w:hAnsi="Verdana" w:cs="Times New Roman"/>
      <w:b/>
      <w:bCs/>
      <w:color w:val="777777"/>
      <w:sz w:val="17"/>
      <w:szCs w:val="17"/>
    </w:rPr>
  </w:style>
  <w:style w:type="paragraph" w:styleId="a4">
    <w:name w:val="Normal (Web)"/>
    <w:basedOn w:val="a"/>
    <w:rsid w:val="00773B91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qFormat/>
    <w:rsid w:val="00773B91"/>
    <w:rPr>
      <w:b/>
      <w:bCs/>
    </w:rPr>
  </w:style>
  <w:style w:type="paragraph" w:styleId="a6">
    <w:name w:val="Body Text"/>
    <w:basedOn w:val="a"/>
    <w:link w:val="a7"/>
    <w:rsid w:val="00773B9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773B91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alloon Text"/>
    <w:basedOn w:val="a"/>
    <w:link w:val="a9"/>
    <w:rsid w:val="00773B91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rsid w:val="00773B91"/>
    <w:rPr>
      <w:rFonts w:ascii="Tahoma" w:eastAsia="Times New Roman" w:hAnsi="Tahoma" w:cs="Times New Roman"/>
      <w:sz w:val="16"/>
      <w:szCs w:val="16"/>
    </w:rPr>
  </w:style>
  <w:style w:type="paragraph" w:customStyle="1" w:styleId="ConsPlusNormal">
    <w:name w:val="ConsPlusNormal"/>
    <w:rsid w:val="00773B9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header"/>
    <w:basedOn w:val="a"/>
    <w:link w:val="ab"/>
    <w:rsid w:val="00773B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773B91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773B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773B91"/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link w:val="af"/>
    <w:qFormat/>
    <w:rsid w:val="00773B9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1">
    <w:name w:val="Основной шрифт абзаца1"/>
    <w:rsid w:val="00AE0422"/>
  </w:style>
  <w:style w:type="paragraph" w:customStyle="1" w:styleId="af0">
    <w:name w:val="Заголовок"/>
    <w:basedOn w:val="a"/>
    <w:next w:val="a6"/>
    <w:rsid w:val="00AE0422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1">
    <w:name w:val="List"/>
    <w:basedOn w:val="a6"/>
    <w:rsid w:val="00AE0422"/>
    <w:pPr>
      <w:suppressAutoHyphens/>
    </w:pPr>
    <w:rPr>
      <w:rFonts w:cs="Mangal"/>
      <w:sz w:val="24"/>
      <w:lang w:eastAsia="ar-SA"/>
    </w:rPr>
  </w:style>
  <w:style w:type="paragraph" w:customStyle="1" w:styleId="12">
    <w:name w:val="Название1"/>
    <w:basedOn w:val="a"/>
    <w:rsid w:val="00AE042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AE0422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AE042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f2">
    <w:name w:val="Hyperlink"/>
    <w:basedOn w:val="a0"/>
    <w:uiPriority w:val="99"/>
    <w:semiHidden/>
    <w:unhideWhenUsed/>
    <w:rsid w:val="00301978"/>
    <w:rPr>
      <w:color w:val="0000FF"/>
      <w:u w:val="single"/>
    </w:rPr>
  </w:style>
  <w:style w:type="character" w:customStyle="1" w:styleId="blk3">
    <w:name w:val="blk3"/>
    <w:rsid w:val="00301978"/>
    <w:rPr>
      <w:vanish w:val="0"/>
      <w:webHidden w:val="0"/>
      <w:specVanish w:val="0"/>
    </w:rPr>
  </w:style>
  <w:style w:type="paragraph" w:styleId="af3">
    <w:name w:val="List Paragraph"/>
    <w:basedOn w:val="a"/>
    <w:qFormat/>
    <w:rsid w:val="00DB434C"/>
    <w:pPr>
      <w:ind w:left="720"/>
    </w:pPr>
    <w:rPr>
      <w:rFonts w:ascii="Calibri" w:eastAsia="Times New Roman" w:hAnsi="Calibri" w:cs="Calibri"/>
      <w:lang w:eastAsia="en-US"/>
    </w:rPr>
  </w:style>
  <w:style w:type="character" w:customStyle="1" w:styleId="apple-converted-space">
    <w:name w:val="apple-converted-space"/>
    <w:rsid w:val="007C6DB4"/>
  </w:style>
  <w:style w:type="paragraph" w:customStyle="1" w:styleId="ConsPlusTitle">
    <w:name w:val="ConsPlusTitle"/>
    <w:rsid w:val="007C6DB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Default">
    <w:name w:val="Default"/>
    <w:rsid w:val="007C6DB4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af">
    <w:name w:val="Без интервала Знак"/>
    <w:link w:val="ae"/>
    <w:qFormat/>
    <w:locked/>
    <w:rsid w:val="003145AA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59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D7ABFE5ED7022D88D460A838E4C061B22EBDB3F41DECF510E613090F3564E22EE90F9FE1FBE2376D23C18FE6D11F1BFD67FE848770A241x8s5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FF384846AACDD8590DDA1B0C547FE9B799E6273851DBE20E7E34A4F89C770335A8CE161A80AD06310A19FD0F9FF6CC283EE8C85CE37B8E4g8Y5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4C6B7-D334-42B3-9B80-04015035B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</TotalTime>
  <Pages>2</Pages>
  <Words>1148</Words>
  <Characters>6547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777</cp:lastModifiedBy>
  <cp:revision>16</cp:revision>
  <cp:lastPrinted>2023-10-03T08:31:00Z</cp:lastPrinted>
  <dcterms:created xsi:type="dcterms:W3CDTF">2017-07-10T07:40:00Z</dcterms:created>
  <dcterms:modified xsi:type="dcterms:W3CDTF">2023-10-03T08:31:00Z</dcterms:modified>
</cp:coreProperties>
</file>