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923"/>
      </w:tblGrid>
      <w:tr w:rsidR="00773B91" w:rsidTr="00C04EB8">
        <w:trPr>
          <w:trHeight w:val="9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C04EB8">
        <w:trPr>
          <w:trHeight w:val="4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E4158" w:rsidP="006665F1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665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CC4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665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AB65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665F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0646EB" w:rsidRPr="000646EB" w:rsidRDefault="000646EB" w:rsidP="000646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  <w:r w:rsidRPr="000646EB">
        <w:rPr>
          <w:rFonts w:ascii="Times New Roman" w:hAnsi="Times New Roman" w:cs="Times New Roman"/>
          <w:b/>
          <w:bCs/>
          <w:sz w:val="18"/>
          <w:szCs w:val="18"/>
        </w:rPr>
        <w:br/>
        <w:t>АДМИНИСТРАЦИЯ НОВОТРОИЦКОГО СЕЛЬСОВЕТА</w:t>
      </w:r>
      <w:r w:rsidRPr="000646EB">
        <w:rPr>
          <w:rFonts w:ascii="Times New Roman" w:hAnsi="Times New Roman" w:cs="Times New Roman"/>
          <w:b/>
          <w:bCs/>
          <w:sz w:val="18"/>
          <w:szCs w:val="18"/>
        </w:rPr>
        <w:br/>
        <w:t>МИНУСИНСКОГО РАЙОНА</w:t>
      </w:r>
      <w:r w:rsidRPr="000646EB">
        <w:rPr>
          <w:rFonts w:ascii="Times New Roman" w:hAnsi="Times New Roman" w:cs="Times New Roman"/>
          <w:b/>
          <w:bCs/>
          <w:sz w:val="18"/>
          <w:szCs w:val="18"/>
        </w:rPr>
        <w:br/>
        <w:t>КРАСНОЯРСКОГО КРАЯ</w:t>
      </w:r>
      <w:r w:rsidRPr="000646EB">
        <w:rPr>
          <w:rFonts w:ascii="Times New Roman" w:hAnsi="Times New Roman" w:cs="Times New Roman"/>
          <w:sz w:val="18"/>
          <w:szCs w:val="18"/>
        </w:rPr>
        <w:br/>
      </w:r>
    </w:p>
    <w:p w:rsidR="000646EB" w:rsidRPr="000646EB" w:rsidRDefault="000646EB" w:rsidP="000646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6EB">
        <w:rPr>
          <w:rFonts w:ascii="Times New Roman" w:hAnsi="Times New Roman" w:cs="Times New Roman"/>
          <w:b/>
          <w:sz w:val="18"/>
          <w:szCs w:val="18"/>
        </w:rPr>
        <w:t xml:space="preserve">ПОСТАНОВЛЕНИЕ </w:t>
      </w:r>
    </w:p>
    <w:p w:rsidR="000646EB" w:rsidRPr="000646EB" w:rsidRDefault="000646EB" w:rsidP="000646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6665F1" w:rsidRPr="006665F1" w:rsidRDefault="006665F1" w:rsidP="006665F1">
      <w:pPr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24.11.2023 г.   </w:t>
      </w:r>
      <w:r w:rsidRPr="006665F1">
        <w:rPr>
          <w:rFonts w:ascii="Times New Roman" w:hAnsi="Times New Roman" w:cs="Times New Roman"/>
          <w:sz w:val="18"/>
          <w:szCs w:val="18"/>
        </w:rPr>
        <w:tab/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7E71A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665F1">
        <w:rPr>
          <w:rFonts w:ascii="Times New Roman" w:hAnsi="Times New Roman" w:cs="Times New Roman"/>
          <w:sz w:val="18"/>
          <w:szCs w:val="18"/>
        </w:rPr>
        <w:t xml:space="preserve">  д. Быстрая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6665F1">
        <w:rPr>
          <w:rFonts w:ascii="Times New Roman" w:hAnsi="Times New Roman" w:cs="Times New Roman"/>
          <w:sz w:val="18"/>
          <w:szCs w:val="18"/>
        </w:rPr>
        <w:t xml:space="preserve">   №  89-п</w:t>
      </w:r>
    </w:p>
    <w:p w:rsidR="006665F1" w:rsidRPr="006665F1" w:rsidRDefault="006665F1" w:rsidP="00666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Об утверждении Положения «О порядке и сроках разработки </w:t>
      </w:r>
    </w:p>
    <w:p w:rsidR="006665F1" w:rsidRDefault="006665F1" w:rsidP="007E71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Проекта решения «О  бюджете Новотроицкого сельсовета  на очередной финансовый год и  плановый период »</w:t>
      </w:r>
    </w:p>
    <w:p w:rsidR="007E71A8" w:rsidRDefault="007E71A8" w:rsidP="007E71A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65F1" w:rsidRPr="006665F1" w:rsidRDefault="006665F1" w:rsidP="006665F1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В соответствии с пунктом 2  статьи  169 Бюджетного кодекса РФ,   статьи 11 Положения о бюджетном процессе в Новотроицком сельсовете, утверждённым решением Новотроицкого сельского Совета депутатов от 27.11.2017  №  50-рс  ( в редакции решений от 26.05.2020 № 106-рс, от 05.08.2022 г. № 63-рс) , руководствуясь ст. 60,61 Устава  Новотроицкого сельсовета в целях  своевременной и качественной разработки проекта решения «О  бюджете Новотроицкого сельсовета на очередной финансовый  год и плановый период», ПОСТАНОВЛЯЮ: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1.Утвердить Положение о порядке и сроках разработки проекта решения «О  бюджете Новотроицкого сельсовета на очередной финансовый  год и плановый период ».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2.Контроль за выполнением данного постановления возложить на  главного бухгалтера администрации Новотроицкого сельсовета Шишкину В.Ф.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3.Постановление вступает в силу со дня  его подписания.</w:t>
      </w:r>
    </w:p>
    <w:p w:rsidR="006665F1" w:rsidRPr="006665F1" w:rsidRDefault="007E71A8" w:rsidP="006665F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6665F1" w:rsidRPr="006665F1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p w:rsidR="006665F1" w:rsidRPr="006665F1" w:rsidRDefault="006665F1" w:rsidP="006665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Заместитель главы</w:t>
      </w:r>
    </w:p>
    <w:p w:rsidR="006665F1" w:rsidRPr="006665F1" w:rsidRDefault="006665F1" w:rsidP="006665F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Новотроицкого сельсовета                                                              С.В. Кузнецов                                                                                                        </w:t>
      </w:r>
    </w:p>
    <w:p w:rsidR="007E71A8" w:rsidRDefault="007E71A8" w:rsidP="006665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65F1" w:rsidRP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65F1">
        <w:rPr>
          <w:rFonts w:ascii="Times New Roman" w:hAnsi="Times New Roman" w:cs="Times New Roman"/>
          <w:b/>
          <w:sz w:val="18"/>
          <w:szCs w:val="18"/>
        </w:rPr>
        <w:t>ПОЛОЖЕНИЕ</w:t>
      </w:r>
    </w:p>
    <w:p w:rsidR="006665F1" w:rsidRP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65F1">
        <w:rPr>
          <w:rFonts w:ascii="Times New Roman" w:hAnsi="Times New Roman" w:cs="Times New Roman"/>
          <w:b/>
          <w:sz w:val="18"/>
          <w:szCs w:val="18"/>
        </w:rPr>
        <w:t>О порядке и сроках разработки Проекта решения</w:t>
      </w:r>
    </w:p>
    <w:p w:rsidR="006665F1" w:rsidRP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65F1">
        <w:rPr>
          <w:rFonts w:ascii="Times New Roman" w:hAnsi="Times New Roman" w:cs="Times New Roman"/>
          <w:b/>
          <w:sz w:val="18"/>
          <w:szCs w:val="18"/>
        </w:rPr>
        <w:t xml:space="preserve"> «О  бюджете Новотроицкого сельсовета  </w:t>
      </w:r>
    </w:p>
    <w:p w:rsidR="006665F1" w:rsidRP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665F1">
        <w:rPr>
          <w:rFonts w:ascii="Times New Roman" w:hAnsi="Times New Roman" w:cs="Times New Roman"/>
          <w:b/>
          <w:sz w:val="18"/>
          <w:szCs w:val="18"/>
        </w:rPr>
        <w:t>на очередной финансовый год и  плановый период»</w:t>
      </w:r>
    </w:p>
    <w:p w:rsidR="006665F1" w:rsidRP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1. Настоящее Положение о порядке и сроках разработки проекта решения «О  бюджете Новотроицкого сельсовета на очередной финансовый год плановый период» (далее – Положение) устанавливает  порядок  разработки проекта решения «О  бюджете Новотроицкого сельсовета на очередной финансовый год и плановый период годов»,  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2. Проект  решения «О  бюджете Новотроицкого сельсовета на очередной финансовый год и на плановый период» (далее - проект  бюджета Новотроицкого сельсовета)  разрабатывается в соответствии с Бюджетным кодексом РФ, решением Новотроицкого сельского Совета депутатов  «Об утверждении Положения о бюджетном процессе в Новотроицком сельсовете» от 27.11.2017  №  50-рс  ( в редакции решений от 26.05.2020  № 106-рс, от 05.08.2022 г. № 63-рс), исходя из  прогноза социально-экономического развития Новотроицкого сельсовета на очередной финансовый год  и параметров  прогноза  социально-экономического развития на плановый период.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3. Понятия, используемые  в настоящем Положении: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- «</w:t>
      </w:r>
      <w:r w:rsidRPr="006665F1">
        <w:rPr>
          <w:rFonts w:ascii="Times New Roman" w:hAnsi="Times New Roman" w:cs="Times New Roman"/>
          <w:b/>
          <w:sz w:val="18"/>
          <w:szCs w:val="18"/>
        </w:rPr>
        <w:t>действующие обязательства</w:t>
      </w:r>
      <w:r w:rsidRPr="006665F1">
        <w:rPr>
          <w:rFonts w:ascii="Times New Roman" w:hAnsi="Times New Roman" w:cs="Times New Roman"/>
          <w:sz w:val="18"/>
          <w:szCs w:val="18"/>
        </w:rPr>
        <w:t>» -  расходные обязательства, подлежащие исполнению в очередном финансовом году за счет средств  бюджета Новотроицкого сельсовета в объеме,      установленном в   соответствии  с действующими  нормативными правовыми актами      (за исключением нормативных правовых актов, действие которых истекает,       приостановлено или предлагается к отмене начиная с очередного финансового года), договорами и   соглашениями;</w:t>
      </w:r>
    </w:p>
    <w:p w:rsidR="006665F1" w:rsidRPr="006665F1" w:rsidRDefault="006665F1" w:rsidP="006665F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«</w:t>
      </w:r>
      <w:r w:rsidRPr="006665F1">
        <w:rPr>
          <w:rFonts w:ascii="Times New Roman" w:hAnsi="Times New Roman" w:cs="Times New Roman"/>
          <w:b/>
          <w:sz w:val="18"/>
          <w:szCs w:val="18"/>
        </w:rPr>
        <w:t>принимаемые обязательства</w:t>
      </w:r>
      <w:r w:rsidRPr="006665F1">
        <w:rPr>
          <w:rFonts w:ascii="Times New Roman" w:hAnsi="Times New Roman" w:cs="Times New Roman"/>
          <w:sz w:val="18"/>
          <w:szCs w:val="18"/>
        </w:rPr>
        <w:t>» - планируемое (предполагаемое)        увеличение объема  действующих обязательств в очередном финансовом году 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«</w:t>
      </w:r>
      <w:r w:rsidRPr="006665F1">
        <w:rPr>
          <w:rFonts w:ascii="Times New Roman" w:hAnsi="Times New Roman" w:cs="Times New Roman"/>
          <w:b/>
          <w:sz w:val="18"/>
          <w:szCs w:val="18"/>
        </w:rPr>
        <w:t>бюджет действующих обязательств</w:t>
      </w:r>
      <w:r w:rsidRPr="006665F1">
        <w:rPr>
          <w:rFonts w:ascii="Times New Roman" w:hAnsi="Times New Roman" w:cs="Times New Roman"/>
          <w:sz w:val="18"/>
          <w:szCs w:val="18"/>
        </w:rPr>
        <w:t>» -   объем         бюджетных           ассигнований,   необходимых для исполнения   действующих обязательств в очередном финансовом году ;</w:t>
      </w:r>
    </w:p>
    <w:p w:rsidR="006665F1" w:rsidRPr="006665F1" w:rsidRDefault="006665F1" w:rsidP="006665F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«</w:t>
      </w:r>
      <w:r w:rsidRPr="006665F1">
        <w:rPr>
          <w:rFonts w:ascii="Times New Roman" w:hAnsi="Times New Roman" w:cs="Times New Roman"/>
          <w:b/>
          <w:sz w:val="18"/>
          <w:szCs w:val="18"/>
        </w:rPr>
        <w:t>бюджет принимаемых обязательств</w:t>
      </w:r>
      <w:r w:rsidRPr="006665F1">
        <w:rPr>
          <w:rFonts w:ascii="Times New Roman" w:hAnsi="Times New Roman" w:cs="Times New Roman"/>
          <w:sz w:val="18"/>
          <w:szCs w:val="18"/>
        </w:rPr>
        <w:t>» -      объем      бюджетных           ассигнований,  необходимых для  исполнения принимаемых обязательств  в    очередном финансовом году   и плановом периоде  (с  распределением      по годам);</w:t>
      </w:r>
    </w:p>
    <w:p w:rsidR="006665F1" w:rsidRPr="006665F1" w:rsidRDefault="006665F1" w:rsidP="006665F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lastRenderedPageBreak/>
        <w:t xml:space="preserve">    - «</w:t>
      </w:r>
      <w:r w:rsidRPr="006665F1">
        <w:rPr>
          <w:rFonts w:ascii="Times New Roman" w:hAnsi="Times New Roman" w:cs="Times New Roman"/>
          <w:b/>
          <w:sz w:val="18"/>
          <w:szCs w:val="18"/>
        </w:rPr>
        <w:t>главные  администраторы  доходов   сельского    бюджета</w:t>
      </w:r>
      <w:r w:rsidRPr="006665F1">
        <w:rPr>
          <w:rFonts w:ascii="Times New Roman" w:hAnsi="Times New Roman" w:cs="Times New Roman"/>
          <w:sz w:val="18"/>
          <w:szCs w:val="18"/>
        </w:rPr>
        <w:t>» -     орган    местного  самоуправления -Администрация Новотроицкого сельсовета;</w:t>
      </w:r>
    </w:p>
    <w:p w:rsidR="006665F1" w:rsidRPr="006665F1" w:rsidRDefault="006665F1" w:rsidP="006665F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«</w:t>
      </w:r>
      <w:r w:rsidRPr="006665F1">
        <w:rPr>
          <w:rFonts w:ascii="Times New Roman" w:hAnsi="Times New Roman" w:cs="Times New Roman"/>
          <w:b/>
          <w:sz w:val="18"/>
          <w:szCs w:val="18"/>
        </w:rPr>
        <w:t>главные распорядители бюджетных средств</w:t>
      </w:r>
      <w:r w:rsidRPr="006665F1">
        <w:rPr>
          <w:rFonts w:ascii="Times New Roman" w:hAnsi="Times New Roman" w:cs="Times New Roman"/>
          <w:sz w:val="18"/>
          <w:szCs w:val="18"/>
        </w:rPr>
        <w:t>» -     орган   местного  самоуправления -Администрация Новотроицкого сельсовета.</w:t>
      </w:r>
    </w:p>
    <w:p w:rsidR="006665F1" w:rsidRPr="006665F1" w:rsidRDefault="006665F1" w:rsidP="006665F1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     4.  Исходной базой для разработки  проекта   бюджета Новотроицкого сельсовета являются: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основные направления бюджетной и налоговой политики на очередной финансовый год и плановый период;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прогноз социально - экономического развития  Новотроицкого сельсовета на   очередной финансовый год и плановый период 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 отчет  об   исполнении   бюджета Новотроицкого сельсовета  за предыдущий год  и  основные показатели ожидаемого исполнения бюджета в текущем финансовом году;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-муниципальные программы;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-муниципальные правовые акты Минусинского района;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реестр расходных обязательств Новотроицкого сельсовета и изменения,     которые планируется в него внести в связи с проектами нормативных   правовых актов, договоров,  соглашений, определяющих расходные обязательства Новотроицкого сельсовета.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5. При   формировании    проекта       бюджета    администрация   Новотроицкого сельсовета  в соответствии с графиком к настоящему Положению :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 - одобряет основные направления налоговой   и    бюджетной политики  на  очередной финансовый год и плановый период,  прогноз социально-экономического развития Новотроицкого сельсовета  на очередной финансовый год и плановый период ,   основные    параметры   прогноза  социально  -  экономического   развития  Новотроицкого сельсовета на плановый период, бюджетный прогноз на долгосрочный период;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 -  одобряет основные характеристики    проекта    бюджета Новотроицкого сельсовета  на очередной финансовый год и  плановый период 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рассматривает предложения о порядке индексации заработной платы работников муниципальных бюджетных учреждений, должностных окладов муниципальных служащих в очередном финансовом году и плановом периоде и о бюджетных ассигнованиях на эти цели;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рассматривает проект решения   для внесения в Новотроицкий  сельский Совет депутатов.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6. При  составлении  проекта   бюджета Новотроицкого сельсовета  администрация  Новотроицкого сельсовета в соответствии с графиком к настоящему Положению: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организует разработку  проекта  бюджета Новотроицкого сельсовета 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 разрабатывает  основные направления  налоговой и бюджетной политики;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составляет проект  бюджета Новотроицкого сельсовета на очередной финансовый год и на плановый период , в том числе, определяет  основные  характеристики сельского бюджета, распределение бюджетных ассигнований по бюджетной классификации;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принимает данные по предельным объемам бюджетных ассигнований на обеспечение расходных обязательств на очередной финансовый год и плановый период от главных распорядителей бюджетных средств районного бюджета; 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- проводит сверку исходных данных, указанных  в  пункте 1 статьи 9  Закона Красноярского края  «О межбюджетных отношениях в Красноярском крае» с финансово –экономическим управлением Минусинского района;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-  разрабатывает предварительные и уточненные  параметры прогноза  социально-экономического развития Новотроицкого сельсовета на плановый период, предварительный и уточненный прогноз социально-экономического развития  Новотроицкого сельсовета на очередной финансовый год и плановый период;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-  формирует аналитические записки об оценке социально-экономического развития Новотроицкого сельсовета в текущем финансовом году и прогнозе социально-экономического развития Новотроицкого сельсовета на очередной финансовый год и плановый период.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- разрабатывает основные направления налоговой политики Новотроицкого сельсовета на очередной финансовый год и плановый период;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-разрабатывает муниципальную программу, обеспечивает методологическое руководство разработкой муниципальной программы, согласовывает объемы их финансирования на очередной финансовый год и плановый период.   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7. В случае необходимости внесения  изменений в ранее утвержденные основные показатели  бюджета Новотроицкого сельсовета в результате уточнения основных параметров прогноза социально-экономического развития Новотроицкого сельсовета до 2030 года и (или)  изменения законодательства Российской Федерации и Красноярского края,  администрации района ,администрация Новотроицкого сельсовета вправе на следующих этапах формирования проекта  бюджета Новотроицкого сельсовета скорректировать предельные объемы бюджетных ассигнований путем включения или исключения из них бюджетных ассигнований.</w:t>
      </w:r>
    </w:p>
    <w:p w:rsidR="006665F1" w:rsidRPr="006665F1" w:rsidRDefault="006665F1" w:rsidP="00666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8.Разработка проекта  бюджета Новотроицкого сельсовета осуществляется  в соответствии с  графиком согласно прилож</w:t>
      </w:r>
      <w:r>
        <w:rPr>
          <w:rFonts w:ascii="Times New Roman" w:hAnsi="Times New Roman" w:cs="Times New Roman"/>
          <w:sz w:val="18"/>
          <w:szCs w:val="18"/>
        </w:rPr>
        <w:t xml:space="preserve">ению 1 к настоящему Положению. </w:t>
      </w:r>
      <w:r w:rsidRPr="006665F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6665F1" w:rsidRPr="006665F1" w:rsidRDefault="006665F1" w:rsidP="006665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65F1" w:rsidRPr="006665F1" w:rsidRDefault="006665F1" w:rsidP="006665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65F1" w:rsidRPr="006665F1" w:rsidRDefault="006665F1" w:rsidP="006665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Приложение № 1</w:t>
      </w:r>
    </w:p>
    <w:p w:rsidR="006665F1" w:rsidRPr="006665F1" w:rsidRDefault="006665F1" w:rsidP="006665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к Положению о порядке и сроках </w:t>
      </w:r>
    </w:p>
    <w:p w:rsidR="006665F1" w:rsidRPr="006665F1" w:rsidRDefault="006665F1" w:rsidP="006665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разработки проекта решения «О  бюджете Новотроицкого сельсовета</w:t>
      </w:r>
    </w:p>
    <w:p w:rsidR="006665F1" w:rsidRPr="006665F1" w:rsidRDefault="006665F1" w:rsidP="006665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на очередной финансовый год и плановый период»</w:t>
      </w:r>
    </w:p>
    <w:p w:rsidR="006665F1" w:rsidRPr="006665F1" w:rsidRDefault="006665F1" w:rsidP="006665F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665F1" w:rsidRP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ГРАФИК  РАЗРАБОТКИ  ПРОЕКТА </w:t>
      </w:r>
    </w:p>
    <w:p w:rsid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 xml:space="preserve">РЕШЕНИЯ «О  БЮДЖЕТЕ НОВОТРОИЦКОГО СЕЛЬСОВЕТА НА ОЧЕРЕДНОЙ ФИНАНСОВЫЙ ГОД </w:t>
      </w:r>
    </w:p>
    <w:p w:rsidR="006665F1" w:rsidRPr="006665F1" w:rsidRDefault="006665F1" w:rsidP="006665F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665F1">
        <w:rPr>
          <w:rFonts w:ascii="Times New Roman" w:hAnsi="Times New Roman" w:cs="Times New Roman"/>
          <w:sz w:val="18"/>
          <w:szCs w:val="18"/>
        </w:rPr>
        <w:t>И НА ПЛАНОВЫЙ ПЕРИОД »</w:t>
      </w:r>
    </w:p>
    <w:p w:rsidR="006665F1" w:rsidRPr="006665F1" w:rsidRDefault="006665F1" w:rsidP="006665F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4989"/>
        <w:gridCol w:w="1417"/>
        <w:gridCol w:w="2693"/>
      </w:tblGrid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 xml:space="preserve"> № п/п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Материалы и документы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 xml:space="preserve">Орган местного самоуправления, главный распорядитель средств, представляющий материалы, документы 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Предварительный прогноз социально-экономического развития Новотроицкого сельсовета на очередной финансовый год и плановый период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02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Перечень муниципальных программ, подлежащих финансированию в очередном финансовом году и плановом периоде.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16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Уточненный прогноз социально-экономического развития Новотроицкого сельсовета на очередной финансовый год и плановый период и основные параметры прогноза социально- экономического развития Новотроицкого сельсовета на очередной финансовый год и плановый период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19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 xml:space="preserve">Проект основных направлений налоговой и бюджетной политики на очередной финансовый год и плановый период 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26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 xml:space="preserve">Прогноз основных характеристик (общий объем доходов, общий объем расходов, общий объем дефицита ( профицита ) бюджета поселений на очередной финансовый год и плановый период 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26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Пояснительная записка к проекту бюджета на очередной финансовый год и плановый период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26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Оценка ожидаемого исполнения бюджета поселения за текущий год.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26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Подготовка доклада главы Новотроицкого сельсовета об основных приоритетах социально- экономической политики Новотроицкого сельсовета на очередной финансовый год и плановый период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30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Предварительные итоги социально-экономического развития Новотроицкого сельсовета за январь-сентябрь текущего года и ожидаемые итоги социально-экономического развития Новотроицкого сельсовета за очередной финансовый год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30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Прогноз поступлений от использования имущества, находящегося в муниципальной собственности на очередной финансовый год и плановый период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30 октября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Представление проекта решения о бюджете Новотроицкого сельсовета на текущий финансовый год и на плановый период с приложением документов, подлежащих внесению в составе бюджетного послания в соответствии с бюджетным законодательством в Новотроицкий  сельский Совет депутатов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до 15 ноября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  <w:tr w:rsidR="006665F1" w:rsidRPr="006665F1" w:rsidTr="006665F1">
        <w:tc>
          <w:tcPr>
            <w:tcW w:w="648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989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проекта решения о бюджете Новотроицкого сельсовета на очередной финансовый год и на плановый период с приложением документов, подлежащих внесению в составе бюджетного послания в соответствии с бюджетным законодательством в ФЭУ для проведения экспертизы проекта решения в соответствии с требованиями бюджетного законодательства Российской Федерации. </w:t>
            </w:r>
          </w:p>
        </w:tc>
        <w:tc>
          <w:tcPr>
            <w:tcW w:w="1417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до 15 ноября</w:t>
            </w:r>
          </w:p>
        </w:tc>
        <w:tc>
          <w:tcPr>
            <w:tcW w:w="2693" w:type="dxa"/>
          </w:tcPr>
          <w:p w:rsidR="006665F1" w:rsidRPr="006665F1" w:rsidRDefault="006665F1" w:rsidP="006665F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665F1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</w:t>
            </w:r>
          </w:p>
        </w:tc>
      </w:tr>
    </w:tbl>
    <w:p w:rsid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</w:p>
    <w:p w:rsid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6665F1">
        <w:rPr>
          <w:rFonts w:ascii="Times New Roman" w:hAnsi="Times New Roman"/>
          <w:b/>
          <w:sz w:val="18"/>
          <w:szCs w:val="18"/>
        </w:rPr>
        <w:t>РОССИЙСКАЯ ФЕДЕРАЦИЯ</w:t>
      </w: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6665F1">
        <w:rPr>
          <w:rFonts w:ascii="Times New Roman" w:hAnsi="Times New Roman"/>
          <w:b/>
          <w:spacing w:val="-15"/>
          <w:sz w:val="18"/>
          <w:szCs w:val="18"/>
        </w:rPr>
        <w:t>АДМИНИСТРАЦИЯ НОВОТРОИЦКОГО СЕЛЬСОВЕТА</w:t>
      </w: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6665F1">
        <w:rPr>
          <w:rFonts w:ascii="Times New Roman" w:hAnsi="Times New Roman"/>
          <w:b/>
          <w:spacing w:val="-13"/>
          <w:sz w:val="18"/>
          <w:szCs w:val="18"/>
        </w:rPr>
        <w:t>МИНУСИНСКОГО РАЙОНА</w:t>
      </w: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6665F1">
        <w:rPr>
          <w:rFonts w:ascii="Times New Roman" w:hAnsi="Times New Roman"/>
          <w:b/>
          <w:sz w:val="18"/>
          <w:szCs w:val="18"/>
        </w:rPr>
        <w:t>КРАСНОЯРСКОГО КРАЯ</w:t>
      </w: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position w:val="1"/>
          <w:sz w:val="18"/>
          <w:szCs w:val="18"/>
        </w:rPr>
      </w:pPr>
      <w:r w:rsidRPr="006665F1">
        <w:rPr>
          <w:rFonts w:ascii="Times New Roman" w:hAnsi="Times New Roman"/>
          <w:b/>
          <w:position w:val="1"/>
          <w:sz w:val="18"/>
          <w:szCs w:val="18"/>
        </w:rPr>
        <w:t>ПОСТАНОВЛЕНИЕ</w:t>
      </w: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position w:val="1"/>
          <w:sz w:val="18"/>
          <w:szCs w:val="18"/>
        </w:rPr>
      </w:pPr>
    </w:p>
    <w:p w:rsidR="006665F1" w:rsidRPr="006665F1" w:rsidRDefault="006665F1" w:rsidP="006665F1">
      <w:pPr>
        <w:pStyle w:val="ae"/>
        <w:rPr>
          <w:rFonts w:ascii="Times New Roman" w:hAnsi="Times New Roman"/>
          <w:spacing w:val="-2"/>
          <w:sz w:val="18"/>
          <w:szCs w:val="18"/>
        </w:rPr>
      </w:pPr>
      <w:r w:rsidRPr="006665F1">
        <w:rPr>
          <w:rFonts w:ascii="Times New Roman" w:hAnsi="Times New Roman"/>
          <w:spacing w:val="-3"/>
          <w:sz w:val="18"/>
          <w:szCs w:val="18"/>
        </w:rPr>
        <w:t xml:space="preserve"> « 24 » ноября  2023 г.</w:t>
      </w:r>
      <w:r w:rsidRPr="006665F1">
        <w:rPr>
          <w:rFonts w:ascii="Times New Roman" w:hAnsi="Times New Roman"/>
          <w:sz w:val="18"/>
          <w:szCs w:val="18"/>
        </w:rPr>
        <w:tab/>
        <w:t xml:space="preserve">     </w:t>
      </w:r>
      <w:r>
        <w:rPr>
          <w:rFonts w:ascii="Times New Roman" w:hAnsi="Times New Roman"/>
          <w:sz w:val="18"/>
          <w:szCs w:val="18"/>
        </w:rPr>
        <w:t xml:space="preserve">                                     </w:t>
      </w:r>
      <w:r w:rsidRPr="006665F1">
        <w:rPr>
          <w:rFonts w:ascii="Times New Roman" w:hAnsi="Times New Roman"/>
          <w:sz w:val="18"/>
          <w:szCs w:val="18"/>
        </w:rPr>
        <w:t xml:space="preserve">  </w:t>
      </w:r>
      <w:r w:rsidR="007E71A8">
        <w:rPr>
          <w:rFonts w:ascii="Times New Roman" w:hAnsi="Times New Roman"/>
          <w:sz w:val="18"/>
          <w:szCs w:val="18"/>
        </w:rPr>
        <w:t xml:space="preserve">         </w:t>
      </w:r>
      <w:r w:rsidRPr="006665F1">
        <w:rPr>
          <w:rFonts w:ascii="Times New Roman" w:hAnsi="Times New Roman"/>
          <w:sz w:val="18"/>
          <w:szCs w:val="18"/>
        </w:rPr>
        <w:t xml:space="preserve">    </w:t>
      </w:r>
      <w:r w:rsidRPr="006665F1">
        <w:rPr>
          <w:rFonts w:ascii="Times New Roman" w:hAnsi="Times New Roman"/>
          <w:spacing w:val="-2"/>
          <w:sz w:val="18"/>
          <w:szCs w:val="18"/>
        </w:rPr>
        <w:t xml:space="preserve">д. Быстрая                                     </w:t>
      </w:r>
      <w:r w:rsidRPr="006665F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6665F1">
        <w:rPr>
          <w:rFonts w:ascii="Times New Roman" w:hAnsi="Times New Roman"/>
          <w:spacing w:val="-2"/>
          <w:sz w:val="18"/>
          <w:szCs w:val="18"/>
        </w:rPr>
        <w:t>№  90-п</w:t>
      </w:r>
    </w:p>
    <w:p w:rsidR="006665F1" w:rsidRPr="006665F1" w:rsidRDefault="006665F1" w:rsidP="006665F1">
      <w:pPr>
        <w:pStyle w:val="ae"/>
        <w:rPr>
          <w:rFonts w:ascii="Times New Roman" w:hAnsi="Times New Roman"/>
          <w:sz w:val="18"/>
          <w:szCs w:val="18"/>
        </w:rPr>
      </w:pP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6665F1">
        <w:rPr>
          <w:rFonts w:ascii="Times New Roman" w:hAnsi="Times New Roman"/>
          <w:sz w:val="18"/>
          <w:szCs w:val="18"/>
        </w:rPr>
        <w:t xml:space="preserve">О мерах по обеспечению пожарной безопасности в осенне-зимний пожароопасный </w:t>
      </w:r>
      <w:r w:rsidRPr="006665F1">
        <w:rPr>
          <w:rFonts w:ascii="Times New Roman" w:hAnsi="Times New Roman"/>
          <w:spacing w:val="-2"/>
          <w:sz w:val="18"/>
          <w:szCs w:val="18"/>
        </w:rPr>
        <w:t xml:space="preserve">период на территории Новотроицкого </w:t>
      </w:r>
      <w:r w:rsidRPr="006665F1">
        <w:rPr>
          <w:rFonts w:ascii="Times New Roman" w:hAnsi="Times New Roman"/>
          <w:sz w:val="18"/>
          <w:szCs w:val="18"/>
        </w:rPr>
        <w:t>сельсовета.</w:t>
      </w: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6665F1">
        <w:rPr>
          <w:rFonts w:ascii="Times New Roman" w:hAnsi="Times New Roman"/>
          <w:sz w:val="18"/>
          <w:szCs w:val="18"/>
        </w:rPr>
        <w:t>В связи с высокой пожароопасной ситуацией на территории Новотроицкого сельсовета ПОСТАНОВЛЯЮ:</w:t>
      </w: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6665F1">
        <w:rPr>
          <w:rFonts w:ascii="Times New Roman" w:hAnsi="Times New Roman"/>
          <w:sz w:val="18"/>
          <w:szCs w:val="18"/>
        </w:rPr>
        <w:t>1. Разработать и утвердить план мероприятий по предупреждению и ликвидации пожаров в осенне-зимний период 2023-2024 годов (приложение № 1).</w:t>
      </w: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pacing w:val="-15"/>
          <w:sz w:val="18"/>
          <w:szCs w:val="18"/>
        </w:rPr>
      </w:pPr>
      <w:r w:rsidRPr="006665F1">
        <w:rPr>
          <w:rFonts w:ascii="Times New Roman" w:hAnsi="Times New Roman"/>
          <w:spacing w:val="-1"/>
          <w:sz w:val="18"/>
          <w:szCs w:val="18"/>
        </w:rPr>
        <w:t>2.Считать утратившим силу постановление № 5-п от 19.01.2023 года.</w:t>
      </w: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pacing w:val="-10"/>
          <w:sz w:val="18"/>
          <w:szCs w:val="18"/>
        </w:rPr>
      </w:pPr>
      <w:r w:rsidRPr="006665F1">
        <w:rPr>
          <w:rFonts w:ascii="Times New Roman" w:hAnsi="Times New Roman"/>
          <w:spacing w:val="-1"/>
          <w:sz w:val="18"/>
          <w:szCs w:val="18"/>
        </w:rPr>
        <w:t>3. Контроль  за исполнением данного постановления оставляю за собой.</w:t>
      </w: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6665F1">
        <w:rPr>
          <w:rFonts w:ascii="Times New Roman" w:hAnsi="Times New Roman"/>
          <w:sz w:val="18"/>
          <w:szCs w:val="18"/>
        </w:rPr>
        <w:t>4. Постановление вступает в силу в день, следующий за днем его официального опубликования в газете муниципального образования Новотроицкий сельсовет «Новотроицкий Вестник».</w:t>
      </w:r>
    </w:p>
    <w:p w:rsidR="006665F1" w:rsidRPr="006665F1" w:rsidRDefault="006665F1" w:rsidP="006665F1">
      <w:pPr>
        <w:pStyle w:val="ae"/>
        <w:ind w:firstLine="709"/>
        <w:jc w:val="both"/>
        <w:rPr>
          <w:rFonts w:ascii="Times New Roman" w:hAnsi="Times New Roman"/>
          <w:spacing w:val="-14"/>
          <w:sz w:val="18"/>
          <w:szCs w:val="18"/>
        </w:rPr>
      </w:pPr>
    </w:p>
    <w:p w:rsidR="006665F1" w:rsidRPr="006665F1" w:rsidRDefault="006665F1" w:rsidP="006665F1">
      <w:pPr>
        <w:pStyle w:val="ae"/>
        <w:rPr>
          <w:rFonts w:ascii="Times New Roman" w:hAnsi="Times New Roman"/>
          <w:sz w:val="18"/>
          <w:szCs w:val="18"/>
        </w:rPr>
      </w:pPr>
      <w:r w:rsidRPr="006665F1">
        <w:rPr>
          <w:rFonts w:ascii="Times New Roman" w:hAnsi="Times New Roman"/>
          <w:sz w:val="18"/>
          <w:szCs w:val="18"/>
        </w:rPr>
        <w:t>Заместитель главы</w:t>
      </w:r>
    </w:p>
    <w:p w:rsidR="006665F1" w:rsidRPr="006665F1" w:rsidRDefault="006665F1" w:rsidP="006665F1">
      <w:pPr>
        <w:pStyle w:val="ae"/>
        <w:rPr>
          <w:rFonts w:ascii="Times New Roman" w:hAnsi="Times New Roman"/>
          <w:sz w:val="18"/>
          <w:szCs w:val="18"/>
        </w:rPr>
      </w:pPr>
      <w:r w:rsidRPr="006665F1">
        <w:rPr>
          <w:rFonts w:ascii="Times New Roman" w:hAnsi="Times New Roman"/>
          <w:sz w:val="18"/>
          <w:szCs w:val="18"/>
        </w:rPr>
        <w:t xml:space="preserve">Новотроицкого сельсовета                                     С.В. Кузнецов                                                   </w:t>
      </w:r>
    </w:p>
    <w:p w:rsidR="006665F1" w:rsidRPr="006665F1" w:rsidRDefault="006665F1" w:rsidP="006665F1">
      <w:pPr>
        <w:pStyle w:val="ae"/>
        <w:rPr>
          <w:rFonts w:ascii="Times New Roman" w:hAnsi="Times New Roman"/>
          <w:sz w:val="18"/>
          <w:szCs w:val="18"/>
        </w:rPr>
      </w:pPr>
    </w:p>
    <w:p w:rsidR="006665F1" w:rsidRPr="006665F1" w:rsidRDefault="006665F1" w:rsidP="006665F1">
      <w:pPr>
        <w:pStyle w:val="ae"/>
        <w:rPr>
          <w:rFonts w:ascii="Times New Roman" w:hAnsi="Times New Roman"/>
          <w:sz w:val="18"/>
          <w:szCs w:val="18"/>
        </w:rPr>
      </w:pP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6665F1">
        <w:rPr>
          <w:rFonts w:ascii="Times New Roman" w:hAnsi="Times New Roman"/>
          <w:b/>
          <w:sz w:val="18"/>
          <w:szCs w:val="18"/>
        </w:rPr>
        <w:t>ПЛАН</w:t>
      </w:r>
    </w:p>
    <w:p w:rsidR="006665F1" w:rsidRPr="006665F1" w:rsidRDefault="006665F1" w:rsidP="006665F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6665F1">
        <w:rPr>
          <w:rFonts w:ascii="Times New Roman" w:hAnsi="Times New Roman"/>
          <w:b/>
          <w:sz w:val="18"/>
          <w:szCs w:val="18"/>
        </w:rPr>
        <w:t>мероприятий по предупреждению и ликвидации пожаров в осенне-зимний пожароопасный период по администрации Новотроицкого сельсовета 2023-2024гг.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7"/>
        <w:gridCol w:w="5954"/>
        <w:gridCol w:w="1276"/>
        <w:gridCol w:w="2268"/>
      </w:tblGrid>
      <w:tr w:rsidR="006665F1" w:rsidRPr="006665F1" w:rsidTr="007E71A8">
        <w:trPr>
          <w:trHeight w:hRule="exact" w:val="3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6665F1" w:rsidRPr="006665F1" w:rsidTr="007E71A8">
        <w:trPr>
          <w:trHeight w:hRule="exact" w:val="7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Подготовка и утверждение плана мероприятий на осенне- зимний пожароопасный период, в котором в       обязательном       порядке      должно      быть предусмотрено: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05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расчет   и   распределение   целевым   назначением денежных      средств      на      проведение      работ организационного  и  технического  характера  по предупреждению         пожаров        и        оказание необходимой  адресной   помощи  пенсионерам   и социально-незащищенным семьям;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30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Отдел социальной защиты населения</w:t>
            </w:r>
          </w:p>
        </w:tc>
      </w:tr>
      <w:tr w:rsidR="006665F1" w:rsidRPr="006665F1" w:rsidTr="007E71A8">
        <w:trPr>
          <w:trHeight w:hRule="exact"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создание необходимого запаса горюче-смазочных материалов,    огнетушащих    средств,    пожарно-технического      вооружения      для      ликвидации пожаров;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30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7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восстановление    и   создание   минерализованных полос    (проведение    опашки)    на    территориях населенных пунктов  д. Быстрая, с. Новотроицкое, д. Комарково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5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до установления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сухой и жаркой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погоды</w:t>
            </w:r>
          </w:p>
        </w:tc>
      </w:tr>
      <w:tr w:rsidR="006665F1" w:rsidRPr="006665F1" w:rsidTr="007E71A8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Провести сходы граждан на территории Новотроицкого сельсовета  с. Новотроицкое,  д. Быстрая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30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Глава сельсовета Семенов А.В.</w:t>
            </w:r>
          </w:p>
        </w:tc>
      </w:tr>
      <w:tr w:rsidR="006665F1" w:rsidRPr="006665F1" w:rsidTr="007E71A8">
        <w:trPr>
          <w:trHeight w:hRule="exact" w:val="12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проведение    ревизии    и    ремонта    источников наружного     противопожарного     водоснабжения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(пожарные    гидранты,    водоемы,    водонапорные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башни), в том числе на территориях предприятий, оборудование пирсов и подъездов к естественным водоемам,     восстановление     указателей     мест расположения   водоисточников   с   подсветкой   в ночное время суток;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15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ГПКК «ЦРКК»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ПЧ-82</w:t>
            </w:r>
          </w:p>
        </w:tc>
      </w:tr>
      <w:tr w:rsidR="006665F1" w:rsidRPr="006665F1" w:rsidTr="007E71A8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мониторинг   и   подготовка   перечня   бесхозных строений,     отсутствующих     указателей     улиц, номеров домов,  принятие мер по сносу бесхозных строений,        восстановлению       отсутствующих указателей;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6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изготовление       (обновление)       стендов       по пропаганде мер пожарной безопасности в местах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общего       пользования       населенных       пунктов  с. Новотроицкое,  д. Быстрая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Минусинского района;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15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ОНД</w:t>
            </w:r>
          </w:p>
        </w:tc>
      </w:tr>
      <w:tr w:rsidR="006665F1" w:rsidRPr="006665F1" w:rsidTr="007E71A8">
        <w:trPr>
          <w:trHeight w:hRule="exact" w:val="8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разработка,   тиражирование    и   распространение памяток о мерах пожарной безопасности в быту, в том числе при пользовании открытым огнем на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приусадебных участках в осенне- зимний период;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разработка и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3"/>
                <w:sz w:val="18"/>
                <w:szCs w:val="18"/>
              </w:rPr>
              <w:t>тиражирование до 15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распространение в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ходе проверок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населенных пунктов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ОНД</w:t>
            </w:r>
          </w:p>
        </w:tc>
      </w:tr>
      <w:tr w:rsidR="006665F1" w:rsidRPr="006665F1" w:rsidTr="007E71A8">
        <w:trPr>
          <w:trHeight w:hRule="exact"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оснащение     территорий     общего     пользования,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муниципальных        учреждений        первичными средствами тушения пожаров и противопожарным инвентарем;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20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11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1.10.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проведение проверок наличия на усадьбах граждан первичных      средств      тушения      пожаров      и противопожарного    инвентаря    (багров,    лопат, емкостей  с  водой  и  т.п.) для  оказания  первой помощи по тушению пожаров, наличия табличек с </w:t>
            </w:r>
            <w:r w:rsidRPr="006665F1">
              <w:rPr>
                <w:rFonts w:ascii="Times New Roman" w:hAnsi="Times New Roman"/>
                <w:spacing w:val="-3"/>
                <w:sz w:val="18"/>
                <w:szCs w:val="18"/>
              </w:rPr>
              <w:t>указанием инвентаря, выносимого на пожар;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15декабря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ОНД</w:t>
            </w:r>
          </w:p>
        </w:tc>
      </w:tr>
      <w:tr w:rsidR="006665F1" w:rsidRPr="006665F1" w:rsidTr="007E71A8">
        <w:trPr>
          <w:trHeight w:hRule="exact" w:val="8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1.11.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проверку             готовности              подразделений муниципальной, добровольной пожарной охраны к </w:t>
            </w: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тушению        пожаров,        (состояния        техники,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вооружения,  оснащенности),  при  необходимости принятие  мер по их укомплектованию согласно нормам положенное™;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15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7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1.12.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обеспечение    населенных  пунктов 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    с     отсутствием     пожарной     техники  переносными   (передвижными)      мотопомпами,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обучение мотористов с последующим принятием зачетов;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20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70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1.13.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оборудование       мест       общего       пользования населенных     пунктов     средствами    связи    для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быстрого      вызова      подразделений      пожарной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охраны;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10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29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Подготовка,  проведение  заседаний  комиссии   по чрезвычайным      ситуациям       и      обеспечению пожарной безопасности (КЧС и ПБ) и контроль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выполнения принятых решений по вопросам: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Заседания проводятся с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периодичностью,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учитывающей  обстановку с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пожарами и степень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выполнения мероприятий;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роли докладчиков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 xml:space="preserve">– руководители органов местного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самоуправления,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предприятий и</w:t>
            </w:r>
            <w:r w:rsidR="007E71A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организаций; в роли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содокладчиков- должностные лица ГПС, ОНД, ОВД,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др. надзорных органов</w:t>
            </w:r>
          </w:p>
        </w:tc>
      </w:tr>
      <w:tr w:rsidR="006665F1" w:rsidRPr="006665F1" w:rsidTr="007E71A8">
        <w:trPr>
          <w:trHeight w:val="6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 мерах по повышению уровня противопожарной зашиты     населенных     пунктов     Новотроицкого сельсовета, в том числе в выходные и праздничные дни;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10 декабря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Заседания проводятся с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периодичностью,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учитывающей обстановку с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пожарами и степень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выполнения мероприятий;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в роли докладчиков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- руководители органов местного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самоуправления,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Руководители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предприятий и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организаций; в роли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содокладчиков- должностные лица ГПС, ОНД, ОВД,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др. надзорных органов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8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  противопожарном   состоянии   особо   важных, пожаро-,   взрывоопасных   объектов   экономики, медицинских,    образовательных     и    культурно-зрелищных     учреждений,     муниципального     и частного жилого фонда;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25 декабря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5F1" w:rsidRPr="006665F1" w:rsidTr="007E71A8">
        <w:trPr>
          <w:trHeight w:hRule="exact" w:val="83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2.3.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о результатах работы по подготовке к осенне- зимнему       пожароопасному         периоду         (с заслушиванием       конкретных лиц, ответственных за выполнение 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мероприятий);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25 декабря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5F1" w:rsidRPr="006665F1" w:rsidTr="007E71A8">
        <w:trPr>
          <w:trHeight w:hRule="exact" w:val="8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2.4.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    соблюдении    руководителями    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осенне- зимний период;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10 декабря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5F1" w:rsidRPr="006665F1" w:rsidTr="007E71A8">
        <w:trPr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2.5.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об    установлении    особого    противопожарного режима     и     принятии     дополнительных     мер пожарной безопасности (обязательно включаются мероприятия, приведенные в пункте 9 настоящего Перечня).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5F1" w:rsidRPr="006665F1" w:rsidTr="007E71A8">
        <w:trPr>
          <w:trHeight w:hRule="exact" w:val="1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Подготовка     графика     проверок     населенных пунктов,    и    их проверка  общественными  инструкторами,  ДПО, гражданами с активной жизненной  позицией  (с привлечением участковых инспекторов милиции) на      предмет      содержания      противопожарных расстояний,   очистки  территорий   от   горючих отходов, в том числе на приусадебных участках граждан.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15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11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Информирование   населения   о   принимаемых мерах,   проводимых   мероприятиях   по   защите населенных пунктов от пожаров, соблюдении мер пожарной   безопасности   по   месту   проживания граждан с использованием возможностей средств массовой информации.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в течение всего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Периодичность с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учетом </w:t>
            </w:r>
            <w:r w:rsidRPr="006665F1">
              <w:rPr>
                <w:rFonts w:ascii="Times New Roman" w:hAnsi="Times New Roman"/>
                <w:spacing w:val="-3"/>
                <w:sz w:val="18"/>
                <w:szCs w:val="18"/>
              </w:rPr>
              <w:t>складывающейся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обстановки с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>пожарами, но не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реже 2 раз в месяц</w:t>
            </w:r>
          </w:p>
        </w:tc>
      </w:tr>
      <w:tr w:rsidR="006665F1" w:rsidRPr="006665F1" w:rsidTr="007E71A8">
        <w:trPr>
          <w:trHeight w:hRule="exact" w:val="8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Публикация   в   средствах  массовой  информации материалов     о      противопожарном      состоянии объектов,           руководителях           предприятий, организаций    и    гражданах,    не    выполняющих требования пожарной безопасности.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ежемесячно в течение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всего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>по представлению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ОНД</w:t>
            </w:r>
          </w:p>
        </w:tc>
      </w:tr>
      <w:tr w:rsidR="006665F1" w:rsidRPr="006665F1" w:rsidTr="007E71A8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Проведение занятий с учащимися школ, детьми дошкольного возраста в детских садах о правилах пользования  открытым   огнем  в  помещениях,  других местах    с     наличием     горючих     веществ     и материалов, включая территории предприятий и бесхозные строения.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25декабря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Руководители детских садов и школ</w:t>
            </w:r>
          </w:p>
        </w:tc>
      </w:tr>
      <w:tr w:rsidR="007E71A8" w:rsidRPr="006665F1" w:rsidTr="007E71A8">
        <w:trPr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1A8" w:rsidRPr="006665F1" w:rsidRDefault="007E71A8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71A8" w:rsidRPr="006665F1" w:rsidRDefault="007E71A8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граждан, активно занимающихся профилактикой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пожаров и принимающих участие в их тушении.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E71A8" w:rsidRPr="006665F1" w:rsidRDefault="007E71A8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25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71A8" w:rsidRPr="006665F1" w:rsidRDefault="007E71A8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5F1" w:rsidRPr="006665F1" w:rsidTr="007E71A8">
        <w:trPr>
          <w:trHeight w:hRule="exact" w:val="4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Разработка      и      реализация      дополнительных мероприятий  по защите объектов и  населенных </w:t>
            </w: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>пунктов в условиях холодной погоды.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глава сельсовета Семенов А.В.</w:t>
            </w:r>
          </w:p>
        </w:tc>
      </w:tr>
      <w:tr w:rsidR="006665F1" w:rsidRPr="006665F1" w:rsidTr="007E71A8">
        <w:trPr>
          <w:trHeight w:hRule="exact"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8.1.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Принятие    постановления    об    установлении    на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 xml:space="preserve">территории      населенных      пунктов      сельских </w:t>
            </w: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администраций        особого        противопожарного </w:t>
            </w: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>режима, в котором должны быть предусмотрены: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немедленно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по предложению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ОНД Ответственный Семенов А.В.</w:t>
            </w:r>
          </w:p>
        </w:tc>
      </w:tr>
      <w:tr w:rsidR="006665F1" w:rsidRPr="006665F1" w:rsidTr="007E71A8">
        <w:trPr>
          <w:trHeight w:hRule="exact" w:val="8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8.1.1.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 xml:space="preserve">мероприятия   по   запрету   сжигания   мусора   на  свалках,  пожнивных остатков на полях сельхозпредприятий, разведения </w:t>
            </w: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костров, топки печей, пользований открытым огнем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на       весь      период      установления       особого противопожарного режима;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На весь период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Ответственный зам. главы сельсовета  Кузнецов С.В.</w:t>
            </w:r>
          </w:p>
        </w:tc>
      </w:tr>
      <w:tr w:rsidR="006665F1" w:rsidRPr="006665F1" w:rsidTr="007E71A8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8.1.2.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ограничение посещения населением лесных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массивов;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до 31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65F1" w:rsidRPr="006665F1" w:rsidTr="007E71A8">
        <w:trPr>
          <w:trHeight w:hRule="exact" w:val="8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lastRenderedPageBreak/>
              <w:t>8.1.3.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организация патрулирования населенных пунктов, дачных    и    садовых    обществ    общественными инструкторами,      добровольными      пожарными, гражданами и контроль этой работы.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на период особого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противопожарного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режима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в случае повышения </w:t>
            </w: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>пожарной опасности</w:t>
            </w:r>
          </w:p>
        </w:tc>
      </w:tr>
      <w:tr w:rsidR="006665F1" w:rsidRPr="006665F1" w:rsidTr="007E71A8">
        <w:trPr>
          <w:trHeight w:hRule="exact" w:val="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8.2.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Организация      и      обеспечение      работы      в ежедневном    режиме    оперативного    штаба    с привлечением  всех  заинтересованных  служб  и организаций   в   целях   оперативного   принятия превентивных мер по стабилизации обстановки с пожарами.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на период особого</w:t>
            </w:r>
          </w:p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противопожарного </w:t>
            </w:r>
            <w:r w:rsidRPr="006665F1">
              <w:rPr>
                <w:rFonts w:ascii="Times New Roman" w:hAnsi="Times New Roman"/>
                <w:sz w:val="18"/>
                <w:szCs w:val="18"/>
              </w:rPr>
              <w:t>режима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</w:tr>
      <w:tr w:rsidR="006665F1" w:rsidRPr="006665F1" w:rsidTr="007E71A8">
        <w:trPr>
          <w:trHeight w:hRule="exact" w:val="85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z w:val="18"/>
                <w:szCs w:val="18"/>
              </w:rPr>
              <w:t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с приложением документов (их копий) подтверждающих выполнение предусмотренных мероприятий.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до 31 декабря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5F1" w:rsidRPr="006665F1" w:rsidRDefault="006665F1" w:rsidP="006665F1">
            <w:pPr>
              <w:pStyle w:val="ae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6665F1">
              <w:rPr>
                <w:rFonts w:ascii="Times New Roman" w:hAnsi="Times New Roman"/>
                <w:spacing w:val="-1"/>
                <w:sz w:val="18"/>
                <w:szCs w:val="18"/>
              </w:rPr>
              <w:t>Дополнительно проводится сведения об объемах затраченных средств на конкретные мероприятия</w:t>
            </w:r>
          </w:p>
        </w:tc>
      </w:tr>
    </w:tbl>
    <w:p w:rsidR="006665F1" w:rsidRPr="006665F1" w:rsidRDefault="006665F1" w:rsidP="006665F1">
      <w:pPr>
        <w:pStyle w:val="ae"/>
        <w:rPr>
          <w:rFonts w:ascii="Times New Roman" w:hAnsi="Times New Roman"/>
          <w:sz w:val="18"/>
          <w:szCs w:val="18"/>
        </w:rPr>
      </w:pPr>
    </w:p>
    <w:p w:rsidR="00E8418C" w:rsidRPr="006665F1" w:rsidRDefault="00E8418C" w:rsidP="006665F1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Pr="006665F1" w:rsidRDefault="00E8418C" w:rsidP="006665F1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Pr="006665F1" w:rsidRDefault="00E8418C" w:rsidP="006665F1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390396" w:rsidRPr="006665F1" w:rsidRDefault="00390396" w:rsidP="006665F1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1B3D2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/>
          <w:b/>
          <w:i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-320675</wp:posOffset>
            </wp:positionV>
            <wp:extent cx="4325983" cy="1228725"/>
            <wp:effectExtent l="0" t="0" r="0" b="0"/>
            <wp:wrapNone/>
            <wp:docPr id="1" name="Рисунок 1" descr="C:\Users\Dereg\AppData\Local\Microsoft\Windows\INetCache\Content.Word\ппми 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reg\AppData\Local\Microsoft\Windows\INetCache\Content.Word\ппми 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983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3D24" w:rsidRDefault="001B3D24" w:rsidP="001B3D2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1B3D24" w:rsidRPr="001B3D24" w:rsidRDefault="001B3D24" w:rsidP="001B3D24">
      <w:pPr>
        <w:spacing w:line="24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-1310640</wp:posOffset>
            </wp:positionH>
            <wp:positionV relativeFrom="paragraph">
              <wp:posOffset>175895</wp:posOffset>
            </wp:positionV>
            <wp:extent cx="13010515" cy="6096635"/>
            <wp:effectExtent l="19050" t="0" r="635" b="0"/>
            <wp:wrapNone/>
            <wp:docPr id="2" name="Рисунок 2" descr="1675429246_bogatyr-club-p-fon-ladoshki-fon-pinterest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75429246_bogatyr-club-p-fon-ladoshki-fon-pinterest-3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0515" cy="6096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3D24">
        <w:rPr>
          <w:rFonts w:ascii="Times New Roman" w:hAnsi="Times New Roman"/>
          <w:b/>
          <w:i/>
          <w:color w:val="FF0000"/>
          <w:sz w:val="28"/>
          <w:szCs w:val="28"/>
        </w:rPr>
        <w:t>Уважаемые жители!</w:t>
      </w:r>
    </w:p>
    <w:p w:rsidR="001B3D24" w:rsidRDefault="001B3D24" w:rsidP="001B3D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1B3D24">
        <w:rPr>
          <w:rFonts w:ascii="Times New Roman" w:hAnsi="Times New Roman"/>
          <w:color w:val="FF0000"/>
          <w:sz w:val="28"/>
          <w:szCs w:val="28"/>
        </w:rPr>
        <w:t>Администрация Новотроицкого сельсовета Минусинского района объявляет</w:t>
      </w: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1B3D24">
        <w:rPr>
          <w:rFonts w:ascii="Times New Roman" w:hAnsi="Times New Roman"/>
          <w:color w:val="FF0000"/>
          <w:sz w:val="28"/>
          <w:szCs w:val="28"/>
        </w:rPr>
        <w:t xml:space="preserve"> о старте ППМИ-2024</w:t>
      </w: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color w:val="002060"/>
          <w:sz w:val="28"/>
          <w:szCs w:val="28"/>
        </w:rPr>
      </w:pPr>
      <w:r w:rsidRPr="001B3D24">
        <w:rPr>
          <w:rFonts w:ascii="Times New Roman" w:hAnsi="Times New Roman"/>
          <w:color w:val="002060"/>
          <w:sz w:val="28"/>
          <w:szCs w:val="28"/>
        </w:rPr>
        <w:t>Главной целью ППМИ является вовлечение граждан в решение вопросов местного значения, в развитие собственной инфраструктуры и благоустройства своей малой родины. Участвуя в данном проекте, ВЫ непосредственно определяете направление расходов бюджетных средств, финансируете выбранные проекты.</w:t>
      </w: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D24" w:rsidRPr="001B3D24" w:rsidRDefault="001B3D24" w:rsidP="001B3D24">
      <w:pPr>
        <w:spacing w:after="0" w:line="240" w:lineRule="auto"/>
        <w:ind w:left="-567"/>
        <w:jc w:val="center"/>
        <w:rPr>
          <w:rFonts w:ascii="Times New Roman" w:hAnsi="Times New Roman"/>
          <w:color w:val="00B050"/>
          <w:sz w:val="28"/>
          <w:szCs w:val="28"/>
        </w:rPr>
      </w:pPr>
      <w:r w:rsidRPr="001B3D24">
        <w:rPr>
          <w:rFonts w:ascii="Times New Roman" w:hAnsi="Times New Roman"/>
          <w:color w:val="00B050"/>
          <w:sz w:val="28"/>
          <w:szCs w:val="28"/>
        </w:rPr>
        <w:t>Какой проект вы хотите реализовать?</w:t>
      </w: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1B3D24">
        <w:rPr>
          <w:rFonts w:ascii="Times New Roman" w:hAnsi="Times New Roman"/>
          <w:color w:val="00B050"/>
          <w:sz w:val="28"/>
          <w:szCs w:val="28"/>
        </w:rPr>
        <w:t>Ждем ваших предложений и идей по адресу:</w:t>
      </w: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1B3D24">
        <w:rPr>
          <w:rFonts w:ascii="Times New Roman" w:hAnsi="Times New Roman"/>
          <w:color w:val="00B050"/>
          <w:sz w:val="28"/>
          <w:szCs w:val="28"/>
        </w:rPr>
        <w:t>Минусинский район, д. Быстрая, ул. Кирова, д.16</w:t>
      </w: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color w:val="00B050"/>
          <w:sz w:val="28"/>
          <w:szCs w:val="28"/>
        </w:rPr>
      </w:pPr>
      <w:r w:rsidRPr="001B3D24">
        <w:rPr>
          <w:rFonts w:ascii="Times New Roman" w:hAnsi="Times New Roman"/>
          <w:color w:val="00B050"/>
          <w:sz w:val="28"/>
          <w:szCs w:val="28"/>
        </w:rPr>
        <w:t>Администрация Новотроицкого сельсовета.</w:t>
      </w:r>
    </w:p>
    <w:p w:rsidR="001B3D24" w:rsidRPr="001B3D24" w:rsidRDefault="001B3D24" w:rsidP="001B3D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3D24" w:rsidRPr="001B3D24" w:rsidRDefault="001B3D24" w:rsidP="001B3D24">
      <w:pPr>
        <w:spacing w:line="240" w:lineRule="auto"/>
        <w:jc w:val="center"/>
        <w:rPr>
          <w:sz w:val="28"/>
          <w:szCs w:val="28"/>
        </w:rPr>
      </w:pPr>
      <w:r w:rsidRPr="001B3D24">
        <w:rPr>
          <w:rFonts w:ascii="Times New Roman" w:hAnsi="Times New Roman"/>
          <w:color w:val="7030A0"/>
          <w:sz w:val="28"/>
          <w:szCs w:val="28"/>
        </w:rPr>
        <w:t xml:space="preserve">Дополнительно </w:t>
      </w:r>
      <w:r>
        <w:rPr>
          <w:rFonts w:ascii="Times New Roman" w:hAnsi="Times New Roman"/>
          <w:color w:val="7030A0"/>
          <w:sz w:val="28"/>
          <w:szCs w:val="28"/>
        </w:rPr>
        <w:t>информацию можно получить</w:t>
      </w:r>
      <w:r w:rsidRPr="001B3D24">
        <w:rPr>
          <w:rFonts w:ascii="Times New Roman" w:hAnsi="Times New Roman"/>
          <w:color w:val="7030A0"/>
          <w:sz w:val="28"/>
          <w:szCs w:val="28"/>
        </w:rPr>
        <w:t xml:space="preserve"> на информационных стендах </w:t>
      </w:r>
      <w:r>
        <w:rPr>
          <w:rFonts w:ascii="Times New Roman" w:hAnsi="Times New Roman"/>
          <w:color w:val="7030A0"/>
          <w:sz w:val="28"/>
          <w:szCs w:val="28"/>
        </w:rPr>
        <w:t xml:space="preserve">                </w:t>
      </w:r>
      <w:r w:rsidRPr="001B3D24">
        <w:rPr>
          <w:rFonts w:ascii="Times New Roman" w:hAnsi="Times New Roman"/>
          <w:color w:val="7030A0"/>
          <w:sz w:val="28"/>
          <w:szCs w:val="28"/>
        </w:rPr>
        <w:t>и на сайте администрации</w:t>
      </w:r>
      <w:bookmarkStart w:id="0" w:name="_GoBack"/>
      <w:bookmarkEnd w:id="0"/>
      <w:r w:rsidRPr="001B3D24">
        <w:rPr>
          <w:rFonts w:ascii="Times New Roman" w:hAnsi="Times New Roman"/>
          <w:color w:val="7030A0"/>
          <w:sz w:val="28"/>
          <w:szCs w:val="28"/>
        </w:rPr>
        <w:t xml:space="preserve"> https://novotroickij-minusinskij-r04.gosweb.gosuslugi.ru/glavnoe/ppmi-2024/</w:t>
      </w:r>
    </w:p>
    <w:p w:rsidR="00390396" w:rsidRPr="001B3D24" w:rsidRDefault="00390396" w:rsidP="006665F1">
      <w:pPr>
        <w:pStyle w:val="ae"/>
        <w:rPr>
          <w:rFonts w:ascii="Times New Roman" w:hAnsi="Times New Roman"/>
          <w:b/>
          <w:spacing w:val="-10"/>
          <w:sz w:val="28"/>
          <w:szCs w:val="28"/>
        </w:rPr>
      </w:pPr>
    </w:p>
    <w:p w:rsidR="00390396" w:rsidRPr="001B3D24" w:rsidRDefault="00390396" w:rsidP="006665F1">
      <w:pPr>
        <w:pStyle w:val="ae"/>
        <w:rPr>
          <w:rFonts w:ascii="Times New Roman" w:hAnsi="Times New Roman"/>
          <w:b/>
          <w:spacing w:val="-10"/>
          <w:sz w:val="28"/>
          <w:szCs w:val="28"/>
        </w:rPr>
      </w:pPr>
    </w:p>
    <w:p w:rsidR="00390396" w:rsidRPr="001B3D24" w:rsidRDefault="00390396" w:rsidP="006665F1">
      <w:pPr>
        <w:pStyle w:val="ae"/>
        <w:rPr>
          <w:rFonts w:ascii="Times New Roman" w:hAnsi="Times New Roman"/>
          <w:b/>
          <w:spacing w:val="-10"/>
          <w:sz w:val="28"/>
          <w:szCs w:val="28"/>
        </w:rPr>
      </w:pPr>
    </w:p>
    <w:p w:rsidR="00390396" w:rsidRPr="001B3D24" w:rsidRDefault="00390396" w:rsidP="005C570D">
      <w:pPr>
        <w:pStyle w:val="ae"/>
        <w:rPr>
          <w:rFonts w:ascii="Times New Roman" w:hAnsi="Times New Roman"/>
          <w:b/>
          <w:spacing w:val="-10"/>
          <w:sz w:val="28"/>
          <w:szCs w:val="28"/>
        </w:rPr>
      </w:pPr>
    </w:p>
    <w:p w:rsidR="00390396" w:rsidRPr="00DD13B9" w:rsidRDefault="00390396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B3D24" w:rsidRDefault="001B3D2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6665F1">
      <w:footerReference w:type="default" r:id="rId10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C02" w:rsidRDefault="00436C02" w:rsidP="0073533F">
      <w:pPr>
        <w:spacing w:after="0" w:line="240" w:lineRule="auto"/>
      </w:pPr>
      <w:r>
        <w:separator/>
      </w:r>
    </w:p>
  </w:endnote>
  <w:endnote w:type="continuationSeparator" w:id="1">
    <w:p w:rsidR="00436C02" w:rsidRDefault="00436C02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B1218F">
    <w:pPr>
      <w:pStyle w:val="ac"/>
      <w:jc w:val="center"/>
    </w:pPr>
    <w:fldSimple w:instr=" PAGE   \* MERGEFORMAT ">
      <w:r w:rsidR="001B3D24">
        <w:rPr>
          <w:noProof/>
        </w:rPr>
        <w:t>6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C02" w:rsidRDefault="00436C02" w:rsidP="0073533F">
      <w:pPr>
        <w:spacing w:after="0" w:line="240" w:lineRule="auto"/>
      </w:pPr>
      <w:r>
        <w:separator/>
      </w:r>
    </w:p>
  </w:footnote>
  <w:footnote w:type="continuationSeparator" w:id="1">
    <w:p w:rsidR="00436C02" w:rsidRDefault="00436C02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5"/>
  </w:num>
  <w:num w:numId="5">
    <w:abstractNumId w:val="8"/>
  </w:num>
  <w:num w:numId="6">
    <w:abstractNumId w:val="27"/>
  </w:num>
  <w:num w:numId="7">
    <w:abstractNumId w:val="19"/>
  </w:num>
  <w:num w:numId="8">
    <w:abstractNumId w:val="28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33"/>
  </w:num>
  <w:num w:numId="30">
    <w:abstractNumId w:val="16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4010E"/>
    <w:rsid w:val="00064619"/>
    <w:rsid w:val="000646EB"/>
    <w:rsid w:val="000C5881"/>
    <w:rsid w:val="00120584"/>
    <w:rsid w:val="00131C30"/>
    <w:rsid w:val="00140891"/>
    <w:rsid w:val="001634CF"/>
    <w:rsid w:val="0019371F"/>
    <w:rsid w:val="001B3D24"/>
    <w:rsid w:val="001C02D1"/>
    <w:rsid w:val="001C09C4"/>
    <w:rsid w:val="001C1534"/>
    <w:rsid w:val="001F7FAE"/>
    <w:rsid w:val="00301978"/>
    <w:rsid w:val="003145AA"/>
    <w:rsid w:val="00390396"/>
    <w:rsid w:val="003970C4"/>
    <w:rsid w:val="003971FF"/>
    <w:rsid w:val="003A0F15"/>
    <w:rsid w:val="003D3666"/>
    <w:rsid w:val="003F03CF"/>
    <w:rsid w:val="00414735"/>
    <w:rsid w:val="00434BD2"/>
    <w:rsid w:val="00436C02"/>
    <w:rsid w:val="00440A75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73533F"/>
    <w:rsid w:val="00773B91"/>
    <w:rsid w:val="007929E3"/>
    <w:rsid w:val="007B4D0D"/>
    <w:rsid w:val="007C0D6C"/>
    <w:rsid w:val="007C6DB4"/>
    <w:rsid w:val="007D0F56"/>
    <w:rsid w:val="007D2CB8"/>
    <w:rsid w:val="007E71A8"/>
    <w:rsid w:val="007F31FF"/>
    <w:rsid w:val="0082283C"/>
    <w:rsid w:val="00836E05"/>
    <w:rsid w:val="00867ED6"/>
    <w:rsid w:val="00882705"/>
    <w:rsid w:val="008C0E53"/>
    <w:rsid w:val="008D501A"/>
    <w:rsid w:val="008F6CE6"/>
    <w:rsid w:val="00915853"/>
    <w:rsid w:val="00972EAA"/>
    <w:rsid w:val="00990CC6"/>
    <w:rsid w:val="009D5EC6"/>
    <w:rsid w:val="009E0AD7"/>
    <w:rsid w:val="009F3627"/>
    <w:rsid w:val="00A140BC"/>
    <w:rsid w:val="00A2699D"/>
    <w:rsid w:val="00A72BE5"/>
    <w:rsid w:val="00A74F5D"/>
    <w:rsid w:val="00AB2286"/>
    <w:rsid w:val="00AB6577"/>
    <w:rsid w:val="00AE0422"/>
    <w:rsid w:val="00AE396C"/>
    <w:rsid w:val="00AE5B6E"/>
    <w:rsid w:val="00B1218F"/>
    <w:rsid w:val="00B33CC4"/>
    <w:rsid w:val="00B34DEA"/>
    <w:rsid w:val="00B4328B"/>
    <w:rsid w:val="00BD0772"/>
    <w:rsid w:val="00BE4158"/>
    <w:rsid w:val="00BF7835"/>
    <w:rsid w:val="00C04EB8"/>
    <w:rsid w:val="00C36A0B"/>
    <w:rsid w:val="00C47AAD"/>
    <w:rsid w:val="00C5548D"/>
    <w:rsid w:val="00C742EE"/>
    <w:rsid w:val="00C830AE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uiPriority w:val="99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semiHidden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7</Pages>
  <Words>3561</Words>
  <Characters>20301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9</cp:revision>
  <cp:lastPrinted>2024-01-17T05:16:00Z</cp:lastPrinted>
  <dcterms:created xsi:type="dcterms:W3CDTF">2017-07-10T07:40:00Z</dcterms:created>
  <dcterms:modified xsi:type="dcterms:W3CDTF">2024-01-17T05:18:00Z</dcterms:modified>
</cp:coreProperties>
</file>