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173"/>
      </w:tblGrid>
      <w:tr w:rsidR="00BA6A14" w:rsidTr="00C23462">
        <w:trPr>
          <w:trHeight w:val="98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14" w:rsidRDefault="00BA6A14" w:rsidP="0028196B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BA6A14" w:rsidTr="008238A4">
        <w:trPr>
          <w:trHeight w:val="40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14" w:rsidRDefault="00BA6A14" w:rsidP="009641A8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1A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964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</w:t>
            </w:r>
            <w:r w:rsidR="004B3F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641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B3F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 w:rsidR="00C65A2D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BA6A14" w:rsidRDefault="00BA6A14" w:rsidP="00BA6A14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BA6A14" w:rsidRDefault="00BA6A14" w:rsidP="00BA6A14">
      <w:pPr>
        <w:jc w:val="right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Ковалевская Дарья</w:t>
      </w:r>
    </w:p>
    <w:p w:rsidR="009641A8" w:rsidRPr="00512468" w:rsidRDefault="009641A8" w:rsidP="009641A8">
      <w:pPr>
        <w:spacing w:after="0"/>
        <w:ind w:left="6" w:right="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Изменения и дополнения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Зарегистрированы изменения</w:t>
      </w:r>
    </w:p>
    <w:p w:rsidR="009641A8" w:rsidRPr="00512468" w:rsidRDefault="009641A8" w:rsidP="009641A8">
      <w:pPr>
        <w:spacing w:after="0"/>
        <w:ind w:left="6" w:right="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приняты решением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в Устав </w:t>
      </w:r>
      <w:r w:rsidRPr="00512468">
        <w:rPr>
          <w:rFonts w:ascii="Times New Roman" w:hAnsi="Times New Roman" w:cs="Times New Roman"/>
          <w:b/>
          <w:bCs/>
          <w:sz w:val="18"/>
          <w:szCs w:val="18"/>
        </w:rPr>
        <w:t>Управлением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Новотроицкого сельского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М</w:t>
      </w:r>
      <w:r w:rsidRPr="00512468">
        <w:rPr>
          <w:rFonts w:ascii="Times New Roman" w:hAnsi="Times New Roman" w:cs="Times New Roman"/>
          <w:b/>
          <w:bCs/>
          <w:sz w:val="18"/>
          <w:szCs w:val="18"/>
        </w:rPr>
        <w:t xml:space="preserve">инистерства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юстиции                                                     Совета депутатов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r w:rsidRPr="00512468">
        <w:rPr>
          <w:rFonts w:ascii="Times New Roman" w:hAnsi="Times New Roman" w:cs="Times New Roman"/>
          <w:b/>
          <w:bCs/>
          <w:sz w:val="18"/>
          <w:szCs w:val="18"/>
        </w:rPr>
        <w:t xml:space="preserve">    Российской Федерации                                                                                                                     </w:t>
      </w:r>
    </w:p>
    <w:p w:rsidR="009641A8" w:rsidRPr="00512468" w:rsidRDefault="009641A8" w:rsidP="009641A8">
      <w:pPr>
        <w:tabs>
          <w:tab w:val="left" w:pos="5964"/>
        </w:tabs>
        <w:spacing w:after="0"/>
        <w:ind w:left="6" w:right="6"/>
        <w:rPr>
          <w:rFonts w:ascii="Times New Roman" w:hAnsi="Times New Roman" w:cs="Times New Roman"/>
          <w:b/>
          <w:bCs/>
          <w:sz w:val="18"/>
          <w:szCs w:val="18"/>
        </w:rPr>
      </w:pP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Минусинского района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по Красноярскому краю                                                   Красноярского края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февраля  2025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года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января  2025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139-рс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245253082025001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</w:t>
      </w:r>
    </w:p>
    <w:p w:rsidR="009641A8" w:rsidRDefault="009641A8" w:rsidP="009641A8">
      <w:pPr>
        <w:spacing w:after="0" w:line="240" w:lineRule="auto"/>
        <w:ind w:left="6" w:right="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641A8" w:rsidRPr="009641A8" w:rsidRDefault="009641A8" w:rsidP="009641A8">
      <w:pPr>
        <w:spacing w:after="0" w:line="240" w:lineRule="auto"/>
        <w:ind w:left="6" w:right="6"/>
        <w:jc w:val="center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9641A8" w:rsidRPr="009641A8" w:rsidRDefault="009641A8" w:rsidP="009641A8">
      <w:pPr>
        <w:spacing w:after="0" w:line="240" w:lineRule="auto"/>
        <w:ind w:left="6" w:right="6"/>
        <w:jc w:val="center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9641A8" w:rsidRPr="009641A8" w:rsidRDefault="009641A8" w:rsidP="009641A8">
      <w:pPr>
        <w:spacing w:after="0" w:line="240" w:lineRule="auto"/>
        <w:ind w:left="6" w:right="6"/>
        <w:jc w:val="center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9641A8" w:rsidRPr="009641A8" w:rsidRDefault="009641A8" w:rsidP="009641A8">
      <w:pPr>
        <w:tabs>
          <w:tab w:val="center" w:pos="4896"/>
        </w:tabs>
        <w:spacing w:after="0" w:line="240" w:lineRule="auto"/>
        <w:ind w:left="6" w:right="6"/>
        <w:jc w:val="center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9641A8" w:rsidRPr="009641A8" w:rsidRDefault="009641A8" w:rsidP="009641A8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41A8" w:rsidRPr="009641A8" w:rsidRDefault="009641A8" w:rsidP="009641A8">
      <w:pPr>
        <w:spacing w:after="0" w:line="240" w:lineRule="auto"/>
        <w:jc w:val="center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b/>
          <w:sz w:val="18"/>
          <w:szCs w:val="18"/>
        </w:rPr>
        <w:t xml:space="preserve">Р Е Ш Е Н И Е </w:t>
      </w:r>
    </w:p>
    <w:p w:rsidR="009641A8" w:rsidRDefault="009641A8" w:rsidP="009641A8">
      <w:pPr>
        <w:spacing w:before="57" w:after="57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27.01.2025 г.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     д. Быстрая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     №  139-рс</w:t>
      </w:r>
    </w:p>
    <w:p w:rsidR="009641A8" w:rsidRPr="009641A8" w:rsidRDefault="009641A8" w:rsidP="009641A8">
      <w:pPr>
        <w:spacing w:before="57" w:after="57" w:line="240" w:lineRule="auto"/>
        <w:rPr>
          <w:sz w:val="18"/>
          <w:szCs w:val="18"/>
        </w:rPr>
      </w:pP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>О внесении изменений и дополнений в Устав Новотроицкого сельсовета Минусинского района Красноярского края</w:t>
      </w:r>
    </w:p>
    <w:p w:rsidR="009641A8" w:rsidRPr="009641A8" w:rsidRDefault="009641A8" w:rsidP="009641A8">
      <w:pPr>
        <w:pStyle w:val="ac"/>
        <w:spacing w:before="0" w:after="0"/>
        <w:ind w:firstLine="567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 xml:space="preserve"> </w:t>
      </w: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 xml:space="preserve">В целях приведения в соответствие с действующим законодательством, на основании </w:t>
      </w:r>
      <w:r w:rsidRPr="009641A8">
        <w:rPr>
          <w:rStyle w:val="hyperlink"/>
          <w:sz w:val="18"/>
          <w:szCs w:val="18"/>
        </w:rPr>
        <w:t>Федерального закона от 06.10.2003 № 131-ФЗ</w:t>
      </w:r>
      <w:r w:rsidRPr="009641A8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руководствуясь ст. 23 </w:t>
      </w:r>
      <w:r w:rsidRPr="009641A8">
        <w:rPr>
          <w:rStyle w:val="hyperlink"/>
          <w:sz w:val="18"/>
          <w:szCs w:val="18"/>
        </w:rPr>
        <w:t>Устава Новотроицкого сельсовета Минусинского района Красноярского края</w:t>
      </w:r>
      <w:r w:rsidRPr="009641A8">
        <w:rPr>
          <w:sz w:val="18"/>
          <w:szCs w:val="18"/>
        </w:rPr>
        <w:t>, Новотроицкий сельский Совет депутатов РЕШИЛ:</w:t>
      </w: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sz w:val="18"/>
          <w:szCs w:val="18"/>
        </w:rPr>
        <w:t xml:space="preserve">1. Внести в </w:t>
      </w:r>
      <w:r w:rsidRPr="009641A8">
        <w:rPr>
          <w:rStyle w:val="hyperlink"/>
          <w:sz w:val="18"/>
          <w:szCs w:val="18"/>
        </w:rPr>
        <w:t>Устав Новотроицкого сельсовета Минусинского района Красноярского края</w:t>
      </w:r>
      <w:r w:rsidRPr="009641A8">
        <w:rPr>
          <w:sz w:val="18"/>
          <w:szCs w:val="18"/>
        </w:rPr>
        <w:t xml:space="preserve"> следующие изменения и дополнения:</w:t>
      </w: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b/>
          <w:color w:val="000000"/>
          <w:sz w:val="18"/>
          <w:szCs w:val="18"/>
        </w:rPr>
        <w:t xml:space="preserve">1.1. Часть 1 статьи 7 Устава </w:t>
      </w:r>
      <w:r w:rsidRPr="009641A8">
        <w:rPr>
          <w:b/>
          <w:sz w:val="18"/>
          <w:szCs w:val="18"/>
        </w:rPr>
        <w:t>дополнить пунктами 1.34., 1.35.,  следующего содержания</w:t>
      </w:r>
      <w:r w:rsidRPr="009641A8">
        <w:rPr>
          <w:b/>
          <w:color w:val="000000"/>
          <w:sz w:val="18"/>
          <w:szCs w:val="18"/>
        </w:rPr>
        <w:t>:</w:t>
      </w:r>
    </w:p>
    <w:p w:rsidR="009641A8" w:rsidRPr="009641A8" w:rsidRDefault="009641A8" w:rsidP="009641A8">
      <w:pPr>
        <w:pStyle w:val="ac"/>
        <w:shd w:val="clear" w:color="auto" w:fill="FFFFFF"/>
        <w:spacing w:before="0" w:after="0"/>
        <w:ind w:firstLine="540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>1.34.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</w:p>
    <w:p w:rsidR="009641A8" w:rsidRPr="009641A8" w:rsidRDefault="009641A8" w:rsidP="009641A8">
      <w:pPr>
        <w:pStyle w:val="ac"/>
        <w:shd w:val="clear" w:color="auto" w:fill="FFFFFF"/>
        <w:spacing w:before="0" w:after="0"/>
        <w:ind w:firstLine="540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>1.35. осуществление учета личных подсобных хозяйств, которые ведут5 граждане в соответствии с Федеральным законом от 7 июля 2003 года N 112-ФЗ "О личном подсобном хозяйстве", в похозяйственных книгах;».</w:t>
      </w: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b/>
          <w:color w:val="000000"/>
          <w:sz w:val="18"/>
          <w:szCs w:val="18"/>
        </w:rPr>
        <w:t xml:space="preserve">1.2. Пункт 1 статьи 29 Устава </w:t>
      </w:r>
      <w:r w:rsidRPr="009641A8">
        <w:rPr>
          <w:b/>
          <w:sz w:val="18"/>
          <w:szCs w:val="18"/>
        </w:rPr>
        <w:t>дополнить подпунктом 10.1 следующего содержания</w:t>
      </w:r>
      <w:r w:rsidRPr="009641A8">
        <w:rPr>
          <w:b/>
          <w:color w:val="000000"/>
          <w:sz w:val="18"/>
          <w:szCs w:val="18"/>
        </w:rPr>
        <w:t>:</w:t>
      </w:r>
    </w:p>
    <w:p w:rsidR="009641A8" w:rsidRPr="009641A8" w:rsidRDefault="009641A8" w:rsidP="009641A8">
      <w:pPr>
        <w:pStyle w:val="ac"/>
        <w:shd w:val="clear" w:color="auto" w:fill="FFFFFF"/>
        <w:spacing w:before="0" w:after="0"/>
        <w:ind w:firstLine="540"/>
        <w:jc w:val="both"/>
        <w:rPr>
          <w:sz w:val="18"/>
          <w:szCs w:val="18"/>
        </w:rPr>
      </w:pPr>
      <w:r w:rsidRPr="009641A8">
        <w:rPr>
          <w:sz w:val="18"/>
          <w:szCs w:val="18"/>
        </w:rPr>
        <w:t>«10.1) приобретения им статуса иностранного агента;».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hAnsi="Times New Roman" w:cs="Times New Roman"/>
          <w:b/>
          <w:sz w:val="18"/>
          <w:szCs w:val="18"/>
        </w:rPr>
        <w:t xml:space="preserve">1.3. </w:t>
      </w:r>
      <w:r w:rsidRPr="009641A8">
        <w:rPr>
          <w:rFonts w:ascii="Times New Roman" w:eastAsia="Times New Roman" w:hAnsi="Times New Roman" w:cs="Times New Roman"/>
          <w:b/>
          <w:sz w:val="18"/>
          <w:szCs w:val="18"/>
        </w:rPr>
        <w:t>Статью 66.1. Устава изложить в следующей редакции: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9641A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Статья 66.1 Удаление главы муниципального образования в отставку  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1. Новотроицкий сельский Совет депутатов в соответствии с Федеральным законом </w:t>
      </w:r>
      <w:hyperlink r:id="rId7" w:anchor="_blank" w:history="1">
        <w:r w:rsidRPr="009641A8">
          <w:rPr>
            <w:rStyle w:val="ab"/>
            <w:rFonts w:ascii="Times New Roman" w:eastAsia="Times New Roman" w:hAnsi="Times New Roman" w:cs="Times New Roman"/>
            <w:color w:val="000000"/>
            <w:sz w:val="18"/>
            <w:szCs w:val="18"/>
            <w:lang/>
          </w:rPr>
          <w:t>«Об общих принципах организации местного самоуправления в Российской Федерации»</w:t>
        </w:r>
      </w:hyperlink>
      <w:r w:rsidRPr="009641A8">
        <w:rPr>
          <w:rStyle w:val="ab"/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</w:t>
      </w:r>
      <w:r w:rsidRPr="009641A8">
        <w:rPr>
          <w:rFonts w:ascii="Times New Roman" w:eastAsia="Times New Roman" w:hAnsi="Times New Roman" w:cs="Times New Roman"/>
          <w:sz w:val="18"/>
          <w:szCs w:val="18"/>
        </w:rPr>
        <w:t>вправе удалить главу сельсовета в отставку по инициативе сельского совета депутатов или по инициативе губернатора Красноярского края.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2. Основаниями для удаления главы сельсовета  в отставку являются: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1) решения, действия (бездействие) главы сельсовета, повлекшие (повлекшее) наступление последствий, предусмотренных пунктами 2 и 3 части 1 статьи 75 Федерального закона </w:t>
      </w:r>
      <w:hyperlink r:id="rId8" w:anchor="_blank" w:history="1">
        <w:r w:rsidRPr="009641A8">
          <w:rPr>
            <w:rStyle w:val="ab"/>
            <w:rFonts w:ascii="Times New Roman" w:eastAsia="Times New Roman" w:hAnsi="Times New Roman" w:cs="Times New Roman"/>
            <w:color w:val="000000"/>
            <w:sz w:val="18"/>
            <w:szCs w:val="18"/>
            <w:lang/>
          </w:rPr>
          <w:t>«Об общих принципах организации местного самоуправления в Российской Федерации»</w:t>
        </w:r>
      </w:hyperlink>
      <w:r w:rsidRPr="009641A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  Федеральным законом </w:t>
      </w:r>
      <w:hyperlink r:id="rId9" w:anchor="_blank" w:history="1">
        <w:r w:rsidRPr="009641A8">
          <w:rPr>
            <w:rStyle w:val="ab"/>
            <w:rFonts w:ascii="Times New Roman" w:eastAsia="Times New Roman" w:hAnsi="Times New Roman" w:cs="Times New Roman"/>
            <w:color w:val="000000"/>
            <w:sz w:val="18"/>
            <w:szCs w:val="18"/>
            <w:lang/>
          </w:rPr>
          <w:t>«Об общих принципах организации местного самоуправления в Российской Федерации»</w:t>
        </w:r>
      </w:hyperlink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, иными федеральными законами, уставом муниципального образования Новотроицкий сельсовет,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Красноярского края; 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3) неудовлетворительная оценка деятельности главы сельсовета  Новотроицким сельским Советом депутатов по результатам его ежегодного отчета перед сельским Советом депутатов, данная два раза подряд.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3. Инициатива депутатов Новотроицкого сельского Совета депутатов об удалении главы сельсовета в отставку, выдвинутая не менее чем одной третью от установленной численности депутатов Новотроицкого сельского Совета депутатов, оформляется в виде обращения, которое вносится Новотроицкий  сельский Совет депутатов. Указанное обращение вносится вместе с проектом решения Совета депутатов сельсовета об удалении главы муниципального образования в отставку. О </w:t>
      </w:r>
      <w:r w:rsidRPr="009641A8">
        <w:rPr>
          <w:rFonts w:ascii="Times New Roman" w:eastAsia="Times New Roman" w:hAnsi="Times New Roman" w:cs="Times New Roman"/>
          <w:sz w:val="18"/>
          <w:szCs w:val="18"/>
        </w:rPr>
        <w:lastRenderedPageBreak/>
        <w:t>выдвижении данной инициативы глава сельсовета и губернатор  Красноярского края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4. Рассмотрение инициативы депутатов Новотроицкого сельского Совета депутатов об удалении главы муниципального образования в отставку осуществляется с учетом мнения губернатора Красноярского края. 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5. В случае если при рассмотрении инициативы депутатов Новотроицкого сельского Совета депутатов об удалении главы сельсовета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Красноярского края, и (или) решений, действий (бездействия) главы муниципального образования, повлекших (повлекшего) наступление последствий, предусмотренных пунктами 2 и 3 части 1 статьи 75 Федерального закона </w:t>
      </w:r>
      <w:hyperlink r:id="rId10" w:anchor="_blank" w:history="1">
        <w:r w:rsidRPr="009641A8">
          <w:rPr>
            <w:rStyle w:val="ab"/>
            <w:rFonts w:ascii="Times New Roman" w:eastAsia="Times New Roman" w:hAnsi="Times New Roman" w:cs="Times New Roman"/>
            <w:color w:val="000000"/>
            <w:sz w:val="18"/>
            <w:szCs w:val="18"/>
            <w:lang/>
          </w:rPr>
          <w:t>«Об общих принципах организации местного самоуправления в Российской Федерации»</w:t>
        </w:r>
      </w:hyperlink>
      <w:r w:rsidRPr="009641A8">
        <w:rPr>
          <w:rFonts w:ascii="Times New Roman" w:eastAsia="Times New Roman" w:hAnsi="Times New Roman" w:cs="Times New Roman"/>
          <w:sz w:val="18"/>
          <w:szCs w:val="18"/>
        </w:rPr>
        <w:t>, решение об удалении главы сельсовета в отставку может быть принято только при согласии губернатора Красноярского края.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6. Инициатива губернатора Красноярского края об удалении главы сельсовета в отставку оформляется в виде обращения, которое вносится в Новотроицкий сельский Совет депутатов вместе с проектом соответствующего решения Новотроицкого сельского Совета депутатов. О выдвижении данной инициативы глава сельсовета уведомляется не позднее дня, следующего за днем внесения указанного обращения в Новотроицкий сельский Совет депутатов 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7. Рассмотрение инициативы депутатов Новотроицкого сельского Совета депутатов  или губернатора Красноярского края об удалении главы сельсовета в отставку осуществляется  Новотроицким сельским Совета депутатов в течение одного месяца со дня внесения соответствующего обращения.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8. Решение  Новотроицкого сельского Совета депутатов об удалении главы сельсовета в отставку считается принятым, если за него проголосовало не менее двух третей от установленной численности Новотроицкого сельского Совета депутатов.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9. Решение Новотроицкого сельского Совета депутатов об удалении главы сельсовета в отставку подписывается председателем Новотроицкого сельского Совета депутатов.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10. При рассмотрении и принятии Новотроицким сельским Советом депутатов решения об удалении главы сельсовета в отставку должны быть обеспечены: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Новотроицкого сельского Совета депутатов или губернатора Красноярского края и с проектом решения Новотроицкого сельского Совета депутатов об удалении его в отставку;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2) предоставление ему возможности дать депутатам Новотроицкого сельского Совета депутатов объяснения по поводу обстоятельств, выдвигаемых в качестве основания для удаления в отставку.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11. В случае, если глава сельсовета не согласен с решением Новотроицкого сельского Совета депутатов об удалении его в отставку, он вправе в письменном виде изложить свое особое мнение.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12. Решение Новотроицкого сельского Совета депутатов об удалении главы сельсовета в отставку подлежит официальному опубликованию (обнародованию) не позднее чем через пять дней со дня его принятия. В случае если глава сельсовета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Новотроицкого сельского Совета депутатов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13. В случае если инициатива депутатов Новотроицкого сельского Совета депутатов или губернатора Красноярского края об удалении сельсовета в отставку отклонена Новотроицким сельским Советом депутатов, вопрос об удалении главы сельсовета в отставку может быть вынесен на повторное рассмотрение Новотроицкого сельского Совета депутатов не ранее чем через два месяца со дня проведения заседания Новотроицкого сельского Совета депутатов, на котором рассматривался указанный вопрос.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>14. Губернатор Красноярского края вправе обратиться в Новотроицкий сельский Совет депутатов с инициативой об удалении главы сельсовета в отставку, в том числе в случае систематического не достижения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самоуправления.</w:t>
      </w:r>
    </w:p>
    <w:p w:rsidR="009641A8" w:rsidRPr="009641A8" w:rsidRDefault="009641A8" w:rsidP="009641A8">
      <w:pPr>
        <w:spacing w:after="0" w:line="240" w:lineRule="auto"/>
        <w:ind w:firstLine="709"/>
        <w:jc w:val="both"/>
        <w:rPr>
          <w:sz w:val="18"/>
          <w:szCs w:val="18"/>
        </w:rPr>
      </w:pPr>
      <w:r w:rsidRPr="009641A8">
        <w:rPr>
          <w:rFonts w:ascii="Times New Roman" w:eastAsia="Times New Roman" w:hAnsi="Times New Roman" w:cs="Times New Roman"/>
          <w:sz w:val="18"/>
          <w:szCs w:val="18"/>
        </w:rPr>
        <w:t xml:space="preserve">15. </w:t>
      </w:r>
      <w:r w:rsidRPr="009641A8">
        <w:rPr>
          <w:rFonts w:ascii="Times New Roman" w:eastAsia="Times New Roman" w:hAnsi="Times New Roman" w:cs="Times New Roman"/>
          <w:sz w:val="18"/>
          <w:szCs w:val="18"/>
          <w:lang w:bidi="ru-RU"/>
        </w:rPr>
        <w:t>Глава сельсовета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r w:rsidRPr="009641A8">
        <w:rPr>
          <w:sz w:val="18"/>
          <w:szCs w:val="18"/>
        </w:rPr>
        <w:t>».</w:t>
      </w: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>2. Контроль за исполнением Решения возложить на главу Новотроицкого сельсовета</w:t>
      </w:r>
    </w:p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>3. Глава Новотроицкого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tbl>
      <w:tblPr>
        <w:tblpPr w:leftFromText="180" w:rightFromText="180" w:vertAnchor="page" w:horzAnchor="margin" w:tblpY="1373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207B7" w:rsidRPr="00607213" w:rsidTr="00C207B7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207B7" w:rsidRPr="00607213" w:rsidRDefault="00C207B7" w:rsidP="00C207B7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207B7" w:rsidRPr="00607213" w:rsidRDefault="00C207B7" w:rsidP="00C207B7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207B7" w:rsidRPr="00607213" w:rsidRDefault="00C207B7" w:rsidP="00C207B7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207B7" w:rsidRPr="00607213" w:rsidRDefault="00C207B7" w:rsidP="00C207B7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207B7" w:rsidRPr="00607213" w:rsidRDefault="00C207B7" w:rsidP="00C207B7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207B7" w:rsidRPr="00607213" w:rsidRDefault="00C207B7" w:rsidP="00C207B7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207B7" w:rsidRPr="00607213" w:rsidRDefault="00C207B7" w:rsidP="00C207B7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207B7" w:rsidRPr="00607213" w:rsidRDefault="00C207B7" w:rsidP="00C207B7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207B7" w:rsidRPr="00607213" w:rsidTr="00C207B7">
        <w:trPr>
          <w:trHeight w:val="1505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207B7" w:rsidRPr="00607213" w:rsidRDefault="00C207B7" w:rsidP="00C207B7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207B7" w:rsidRPr="00607213" w:rsidRDefault="00C207B7" w:rsidP="00C207B7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207B7" w:rsidRPr="00607213" w:rsidRDefault="00C207B7" w:rsidP="00C207B7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C207B7" w:rsidRPr="00607213" w:rsidRDefault="00C207B7" w:rsidP="00C207B7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207B7" w:rsidRPr="00607213" w:rsidRDefault="00C207B7" w:rsidP="00C207B7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207B7" w:rsidRPr="00607213" w:rsidTr="00C207B7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207B7" w:rsidRPr="00607213" w:rsidRDefault="00C207B7" w:rsidP="00C207B7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07B7" w:rsidRPr="00607213" w:rsidRDefault="00C207B7" w:rsidP="00C207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207B7" w:rsidRPr="00607213" w:rsidRDefault="00C207B7" w:rsidP="00C207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207B7" w:rsidRPr="00607213" w:rsidRDefault="00C207B7" w:rsidP="00C207B7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9641A8" w:rsidRPr="009641A8" w:rsidRDefault="009641A8" w:rsidP="009641A8">
      <w:pPr>
        <w:pStyle w:val="ac"/>
        <w:spacing w:before="0" w:after="0"/>
        <w:ind w:firstLine="709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>4. Настоящее решение о внесении изменений и дополнений в Устав Новотроицкого сельсовета Минусинского района Красноярского края вступает в силу в день, следующий за днем его официального опубликования, осуществляемого после прохождения государственной регистрации в установленном законом порядке.</w:t>
      </w:r>
    </w:p>
    <w:p w:rsidR="009641A8" w:rsidRPr="009641A8" w:rsidRDefault="009641A8" w:rsidP="009641A8">
      <w:pPr>
        <w:pStyle w:val="ac"/>
        <w:spacing w:before="0" w:after="0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 xml:space="preserve"> </w:t>
      </w:r>
    </w:p>
    <w:p w:rsidR="009641A8" w:rsidRPr="009641A8" w:rsidRDefault="009641A8" w:rsidP="00C23462">
      <w:pPr>
        <w:pStyle w:val="ac"/>
        <w:spacing w:before="0" w:after="0"/>
        <w:jc w:val="both"/>
        <w:rPr>
          <w:sz w:val="18"/>
          <w:szCs w:val="18"/>
        </w:rPr>
      </w:pPr>
      <w:r w:rsidRPr="009641A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</w:t>
      </w:r>
      <w:r w:rsidRPr="009641A8">
        <w:rPr>
          <w:color w:val="000000"/>
          <w:sz w:val="18"/>
          <w:szCs w:val="18"/>
        </w:rPr>
        <w:t>Председатель Новотроицкого</w:t>
      </w:r>
      <w:r w:rsidR="00C23462">
        <w:rPr>
          <w:color w:val="000000"/>
          <w:sz w:val="18"/>
          <w:szCs w:val="18"/>
        </w:rPr>
        <w:t xml:space="preserve"> </w:t>
      </w:r>
      <w:r w:rsidRPr="009641A8">
        <w:rPr>
          <w:color w:val="000000"/>
          <w:sz w:val="18"/>
          <w:szCs w:val="18"/>
        </w:rPr>
        <w:t>сельского Совета депутатов                                                   А. С. Ширенко</w:t>
      </w:r>
    </w:p>
    <w:p w:rsidR="009641A8" w:rsidRPr="009641A8" w:rsidRDefault="009641A8" w:rsidP="009641A8">
      <w:pPr>
        <w:pStyle w:val="ac"/>
        <w:spacing w:before="0" w:after="0"/>
        <w:ind w:firstLine="737"/>
        <w:rPr>
          <w:color w:val="000000"/>
          <w:sz w:val="18"/>
          <w:szCs w:val="18"/>
        </w:rPr>
      </w:pPr>
    </w:p>
    <w:p w:rsidR="004B3FD4" w:rsidRPr="004B3FD4" w:rsidRDefault="009641A8" w:rsidP="009641A8">
      <w:pPr>
        <w:pStyle w:val="ac"/>
        <w:spacing w:before="0" w:after="0"/>
        <w:ind w:firstLine="737"/>
        <w:rPr>
          <w:color w:val="000000" w:themeColor="text1"/>
          <w:sz w:val="18"/>
          <w:szCs w:val="18"/>
        </w:rPr>
      </w:pPr>
      <w:r w:rsidRPr="009641A8">
        <w:rPr>
          <w:color w:val="000000"/>
          <w:sz w:val="18"/>
          <w:szCs w:val="18"/>
        </w:rPr>
        <w:t xml:space="preserve">Глава Новотроицкого сельсовета                                    </w:t>
      </w:r>
      <w:r w:rsidR="00C23462">
        <w:rPr>
          <w:color w:val="000000"/>
          <w:sz w:val="18"/>
          <w:szCs w:val="18"/>
        </w:rPr>
        <w:t xml:space="preserve">                                                   </w:t>
      </w:r>
      <w:r w:rsidRPr="009641A8">
        <w:rPr>
          <w:color w:val="000000"/>
          <w:sz w:val="18"/>
          <w:szCs w:val="18"/>
        </w:rPr>
        <w:t xml:space="preserve">       А. В. Семенов</w:t>
      </w:r>
    </w:p>
    <w:sectPr w:rsidR="004B3FD4" w:rsidRPr="004B3FD4" w:rsidSect="009641A8">
      <w:footerReference w:type="default" r:id="rId11"/>
      <w:pgSz w:w="11906" w:h="16838"/>
      <w:pgMar w:top="85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37" w:rsidRDefault="00101337" w:rsidP="00C65A2D">
      <w:pPr>
        <w:spacing w:after="0" w:line="240" w:lineRule="auto"/>
      </w:pPr>
      <w:r>
        <w:separator/>
      </w:r>
    </w:p>
  </w:endnote>
  <w:endnote w:type="continuationSeparator" w:id="1">
    <w:p w:rsidR="00101337" w:rsidRDefault="00101337" w:rsidP="00C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945"/>
      <w:docPartObj>
        <w:docPartGallery w:val="Page Numbers (Bottom of Page)"/>
        <w:docPartUnique/>
      </w:docPartObj>
    </w:sdtPr>
    <w:sdtContent>
      <w:p w:rsidR="00C65A2D" w:rsidRDefault="00CD69B1">
        <w:pPr>
          <w:pStyle w:val="a6"/>
          <w:jc w:val="center"/>
        </w:pPr>
        <w:fldSimple w:instr=" PAGE   \* MERGEFORMAT ">
          <w:r w:rsidR="00C207B7">
            <w:rPr>
              <w:noProof/>
            </w:rPr>
            <w:t>2</w:t>
          </w:r>
        </w:fldSimple>
      </w:p>
    </w:sdtContent>
  </w:sdt>
  <w:p w:rsidR="00C65A2D" w:rsidRDefault="00C65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37" w:rsidRDefault="00101337" w:rsidP="00C65A2D">
      <w:pPr>
        <w:spacing w:after="0" w:line="240" w:lineRule="auto"/>
      </w:pPr>
      <w:r>
        <w:separator/>
      </w:r>
    </w:p>
  </w:footnote>
  <w:footnote w:type="continuationSeparator" w:id="1">
    <w:p w:rsidR="00101337" w:rsidRDefault="00101337" w:rsidP="00C6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A14"/>
    <w:rsid w:val="00101337"/>
    <w:rsid w:val="00495BC5"/>
    <w:rsid w:val="004B3FD4"/>
    <w:rsid w:val="004E6CE0"/>
    <w:rsid w:val="00646E15"/>
    <w:rsid w:val="008238A4"/>
    <w:rsid w:val="009641A8"/>
    <w:rsid w:val="00BA6A14"/>
    <w:rsid w:val="00C207B7"/>
    <w:rsid w:val="00C23462"/>
    <w:rsid w:val="00C65A2D"/>
    <w:rsid w:val="00CD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6A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BA6A1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6A14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qFormat/>
    <w:rsid w:val="00BA6A1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6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A2D"/>
  </w:style>
  <w:style w:type="paragraph" w:styleId="a6">
    <w:name w:val="footer"/>
    <w:basedOn w:val="a"/>
    <w:link w:val="a7"/>
    <w:uiPriority w:val="99"/>
    <w:unhideWhenUsed/>
    <w:rsid w:val="00C6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A2D"/>
  </w:style>
  <w:style w:type="paragraph" w:styleId="a8">
    <w:name w:val="Balloon Text"/>
    <w:basedOn w:val="a"/>
    <w:link w:val="a9"/>
    <w:uiPriority w:val="99"/>
    <w:semiHidden/>
    <w:unhideWhenUsed/>
    <w:rsid w:val="00C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2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B3FD4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641A8"/>
    <w:rPr>
      <w:color w:val="0000FF"/>
      <w:u w:val="single"/>
    </w:rPr>
  </w:style>
  <w:style w:type="character" w:customStyle="1" w:styleId="hyperlink">
    <w:name w:val="hyperlink"/>
    <w:basedOn w:val="a0"/>
    <w:rsid w:val="009641A8"/>
  </w:style>
  <w:style w:type="paragraph" w:styleId="ac">
    <w:name w:val="Normal (Web)"/>
    <w:basedOn w:val="a"/>
    <w:rsid w:val="009641A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D1CD-2EFE-4071-8B2C-D08106D8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2025-02-20T06:43:00Z</cp:lastPrinted>
  <dcterms:created xsi:type="dcterms:W3CDTF">2023-02-21T00:48:00Z</dcterms:created>
  <dcterms:modified xsi:type="dcterms:W3CDTF">2025-02-20T06:46:00Z</dcterms:modified>
</cp:coreProperties>
</file>