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FF4CBF" w:rsidTr="00741571">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FF4CBF" w:rsidRDefault="00FF4CBF" w:rsidP="0074157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FF4CBF" w:rsidTr="00741571">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FF4CBF" w:rsidRDefault="00FF4CBF" w:rsidP="00FF4CBF">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21  апреля   2023 г.         № 16 (212)</w:t>
            </w:r>
            <w:r>
              <w:rPr>
                <w:sz w:val="28"/>
                <w:szCs w:val="28"/>
              </w:rPr>
              <w:t xml:space="preserve">                        </w:t>
            </w:r>
            <w:r>
              <w:rPr>
                <w:rFonts w:ascii="Times New Roman" w:hAnsi="Times New Roman" w:cs="Times New Roman"/>
                <w:bCs/>
                <w:i/>
                <w:sz w:val="24"/>
                <w:szCs w:val="24"/>
              </w:rPr>
              <w:t>Распространяется бесплатно</w:t>
            </w:r>
          </w:p>
        </w:tc>
      </w:tr>
    </w:tbl>
    <w:p w:rsidR="00FF4CBF" w:rsidRDefault="00FF4CBF" w:rsidP="00FF4CBF">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FF4CBF" w:rsidRDefault="00FF4CBF" w:rsidP="00FF4CBF">
      <w:pPr>
        <w:jc w:val="right"/>
        <w:rPr>
          <w:rStyle w:val="a6"/>
          <w:sz w:val="20"/>
          <w:bdr w:val="none" w:sz="0" w:space="0" w:color="auto" w:frame="1"/>
        </w:rPr>
      </w:pPr>
      <w:r>
        <w:rPr>
          <w:rStyle w:val="a6"/>
          <w:sz w:val="20"/>
          <w:bdr w:val="none" w:sz="0" w:space="0" w:color="auto" w:frame="1"/>
        </w:rPr>
        <w:t>Ковалевская Дарья</w:t>
      </w:r>
    </w:p>
    <w:p w:rsidR="00FF4CBF" w:rsidRDefault="00FF4CBF" w:rsidP="00587A47">
      <w:pPr>
        <w:spacing w:after="0" w:line="240" w:lineRule="auto"/>
        <w:ind w:left="6" w:right="6"/>
        <w:jc w:val="center"/>
        <w:rPr>
          <w:rFonts w:ascii="Times New Roman" w:hAnsi="Times New Roman" w:cs="Times New Roman"/>
          <w:b/>
          <w:bCs/>
          <w:sz w:val="18"/>
          <w:szCs w:val="18"/>
        </w:rPr>
      </w:pPr>
    </w:p>
    <w:p w:rsidR="00FF4CBF" w:rsidRDefault="00FF4CBF" w:rsidP="00587A47">
      <w:pPr>
        <w:spacing w:after="0" w:line="240" w:lineRule="auto"/>
        <w:ind w:left="6" w:right="6"/>
        <w:jc w:val="center"/>
        <w:rPr>
          <w:rFonts w:ascii="Times New Roman" w:hAnsi="Times New Roman" w:cs="Times New Roman"/>
          <w:b/>
          <w:bCs/>
          <w:sz w:val="18"/>
          <w:szCs w:val="18"/>
        </w:rPr>
      </w:pPr>
    </w:p>
    <w:p w:rsidR="00587A47" w:rsidRPr="00587A47" w:rsidRDefault="00587A47" w:rsidP="00587A47">
      <w:pPr>
        <w:spacing w:after="0" w:line="240" w:lineRule="auto"/>
        <w:ind w:left="6" w:right="6"/>
        <w:jc w:val="center"/>
        <w:rPr>
          <w:rFonts w:ascii="Times New Roman" w:hAnsi="Times New Roman" w:cs="Times New Roman"/>
          <w:b/>
          <w:bCs/>
          <w:sz w:val="18"/>
          <w:szCs w:val="18"/>
        </w:rPr>
      </w:pPr>
      <w:r w:rsidRPr="00587A47">
        <w:rPr>
          <w:rFonts w:ascii="Times New Roman" w:hAnsi="Times New Roman" w:cs="Times New Roman"/>
          <w:b/>
          <w:bCs/>
          <w:sz w:val="18"/>
          <w:szCs w:val="18"/>
        </w:rPr>
        <w:t>РОССИЙСКАЯ ФЕДЕРАЦИЯ</w:t>
      </w:r>
    </w:p>
    <w:p w:rsidR="00587A47" w:rsidRPr="00587A47" w:rsidRDefault="00587A47" w:rsidP="00587A47">
      <w:pPr>
        <w:spacing w:after="0" w:line="240" w:lineRule="auto"/>
        <w:ind w:left="6" w:right="6"/>
        <w:jc w:val="center"/>
        <w:rPr>
          <w:rFonts w:ascii="Times New Roman" w:hAnsi="Times New Roman" w:cs="Times New Roman"/>
          <w:b/>
          <w:bCs/>
          <w:sz w:val="18"/>
          <w:szCs w:val="18"/>
        </w:rPr>
      </w:pPr>
      <w:r w:rsidRPr="00587A47">
        <w:rPr>
          <w:rFonts w:ascii="Times New Roman" w:hAnsi="Times New Roman" w:cs="Times New Roman"/>
          <w:b/>
          <w:bCs/>
          <w:sz w:val="18"/>
          <w:szCs w:val="18"/>
        </w:rPr>
        <w:t>НОВОТРОИЦКИЙ СЕЛЬСКИЙ СОВЕТ ДЕПУТАТОВ</w:t>
      </w:r>
    </w:p>
    <w:p w:rsidR="00587A47" w:rsidRPr="00587A47" w:rsidRDefault="00587A47" w:rsidP="00587A47">
      <w:pPr>
        <w:spacing w:after="0" w:line="240" w:lineRule="auto"/>
        <w:ind w:left="6" w:right="6"/>
        <w:jc w:val="center"/>
        <w:rPr>
          <w:rFonts w:ascii="Times New Roman" w:hAnsi="Times New Roman" w:cs="Times New Roman"/>
          <w:b/>
          <w:bCs/>
          <w:sz w:val="18"/>
          <w:szCs w:val="18"/>
        </w:rPr>
      </w:pPr>
      <w:r w:rsidRPr="00587A47">
        <w:rPr>
          <w:rFonts w:ascii="Times New Roman" w:hAnsi="Times New Roman" w:cs="Times New Roman"/>
          <w:b/>
          <w:bCs/>
          <w:sz w:val="18"/>
          <w:szCs w:val="18"/>
        </w:rPr>
        <w:t>МИНУСИНСКОГО РАЙОНА</w:t>
      </w:r>
    </w:p>
    <w:p w:rsidR="00587A47" w:rsidRPr="00587A47" w:rsidRDefault="00587A47" w:rsidP="00587A47">
      <w:pPr>
        <w:spacing w:after="0" w:line="240" w:lineRule="auto"/>
        <w:ind w:left="6" w:right="6"/>
        <w:jc w:val="center"/>
        <w:rPr>
          <w:rFonts w:ascii="Times New Roman" w:hAnsi="Times New Roman" w:cs="Times New Roman"/>
          <w:b/>
          <w:bCs/>
          <w:sz w:val="18"/>
          <w:szCs w:val="18"/>
        </w:rPr>
      </w:pPr>
      <w:r w:rsidRPr="00587A47">
        <w:rPr>
          <w:rFonts w:ascii="Times New Roman" w:hAnsi="Times New Roman" w:cs="Times New Roman"/>
          <w:b/>
          <w:bCs/>
          <w:sz w:val="18"/>
          <w:szCs w:val="18"/>
        </w:rPr>
        <w:t>КРАСНОЯРСКОГО КРАЯ</w:t>
      </w:r>
    </w:p>
    <w:p w:rsidR="00587A47" w:rsidRPr="00587A47" w:rsidRDefault="00587A47" w:rsidP="00587A47">
      <w:pPr>
        <w:spacing w:after="0" w:line="240" w:lineRule="auto"/>
        <w:ind w:right="-1" w:firstLine="720"/>
        <w:rPr>
          <w:rFonts w:ascii="Times New Roman" w:hAnsi="Times New Roman" w:cs="Times New Roman"/>
          <w:b/>
          <w:bCs/>
          <w:sz w:val="18"/>
          <w:szCs w:val="18"/>
        </w:rPr>
      </w:pPr>
    </w:p>
    <w:p w:rsidR="00587A47" w:rsidRPr="00587A47" w:rsidRDefault="00587A47" w:rsidP="00587A47">
      <w:pPr>
        <w:spacing w:after="0" w:line="240" w:lineRule="auto"/>
        <w:jc w:val="center"/>
        <w:rPr>
          <w:rFonts w:ascii="Times New Roman" w:hAnsi="Times New Roman" w:cs="Times New Roman"/>
          <w:b/>
          <w:bCs/>
          <w:sz w:val="18"/>
          <w:szCs w:val="18"/>
        </w:rPr>
      </w:pPr>
      <w:r w:rsidRPr="00587A47">
        <w:rPr>
          <w:rFonts w:ascii="Times New Roman" w:hAnsi="Times New Roman" w:cs="Times New Roman"/>
          <w:b/>
          <w:bCs/>
          <w:sz w:val="18"/>
          <w:szCs w:val="18"/>
        </w:rPr>
        <w:t xml:space="preserve">Р Е Ш Е Н И Е </w:t>
      </w:r>
    </w:p>
    <w:p w:rsidR="00587A47" w:rsidRPr="00587A47" w:rsidRDefault="00587A47" w:rsidP="00587A47">
      <w:pPr>
        <w:spacing w:after="0" w:line="240" w:lineRule="auto"/>
        <w:jc w:val="center"/>
        <w:rPr>
          <w:rFonts w:ascii="Times New Roman" w:hAnsi="Times New Roman" w:cs="Times New Roman"/>
          <w:b/>
          <w:bCs/>
          <w:sz w:val="18"/>
          <w:szCs w:val="18"/>
        </w:rPr>
      </w:pPr>
    </w:p>
    <w:p w:rsidR="00587A47" w:rsidRPr="00587A47" w:rsidRDefault="00587A47" w:rsidP="00587A47">
      <w:pPr>
        <w:spacing w:before="57" w:after="57"/>
        <w:jc w:val="both"/>
        <w:rPr>
          <w:rFonts w:ascii="Times New Roman" w:hAnsi="Times New Roman" w:cs="Times New Roman"/>
          <w:sz w:val="18"/>
          <w:szCs w:val="18"/>
        </w:rPr>
      </w:pPr>
      <w:r w:rsidRPr="00587A47">
        <w:rPr>
          <w:rFonts w:ascii="Times New Roman" w:hAnsi="Times New Roman" w:cs="Times New Roman"/>
          <w:color w:val="000000"/>
          <w:sz w:val="18"/>
          <w:szCs w:val="18"/>
        </w:rPr>
        <w:t>«20» апреля  2023</w:t>
      </w:r>
      <w:r w:rsidR="000F2593">
        <w:rPr>
          <w:rFonts w:ascii="Times New Roman" w:hAnsi="Times New Roman" w:cs="Times New Roman"/>
          <w:color w:val="000000"/>
          <w:sz w:val="18"/>
          <w:szCs w:val="18"/>
        </w:rPr>
        <w:t xml:space="preserve"> г.</w:t>
      </w:r>
      <w:r w:rsidRPr="00587A47">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587A47">
        <w:rPr>
          <w:rFonts w:ascii="Times New Roman" w:hAnsi="Times New Roman" w:cs="Times New Roman"/>
          <w:color w:val="000000"/>
          <w:sz w:val="18"/>
          <w:szCs w:val="18"/>
        </w:rPr>
        <w:t xml:space="preserve">       д. Быстрая                                      </w:t>
      </w:r>
      <w:r>
        <w:rPr>
          <w:rFonts w:ascii="Times New Roman" w:hAnsi="Times New Roman" w:cs="Times New Roman"/>
          <w:color w:val="000000"/>
          <w:sz w:val="18"/>
          <w:szCs w:val="18"/>
        </w:rPr>
        <w:t xml:space="preserve">            </w:t>
      </w:r>
      <w:r w:rsidR="000F2593">
        <w:rPr>
          <w:rFonts w:ascii="Times New Roman" w:hAnsi="Times New Roman" w:cs="Times New Roman"/>
          <w:color w:val="000000"/>
          <w:sz w:val="18"/>
          <w:szCs w:val="18"/>
        </w:rPr>
        <w:t xml:space="preserve">                       </w:t>
      </w:r>
      <w:r w:rsidRPr="00587A47">
        <w:rPr>
          <w:rFonts w:ascii="Times New Roman" w:hAnsi="Times New Roman" w:cs="Times New Roman"/>
          <w:color w:val="000000"/>
          <w:sz w:val="18"/>
          <w:szCs w:val="18"/>
        </w:rPr>
        <w:t>№  89-рс</w:t>
      </w:r>
    </w:p>
    <w:p w:rsidR="00587A47" w:rsidRPr="00587A47" w:rsidRDefault="00587A47" w:rsidP="00587A47">
      <w:pPr>
        <w:spacing w:after="0" w:line="240" w:lineRule="auto"/>
        <w:jc w:val="both"/>
        <w:rPr>
          <w:rFonts w:ascii="Times New Roman" w:hAnsi="Times New Roman" w:cs="Times New Roman"/>
          <w:color w:val="000000"/>
          <w:sz w:val="18"/>
          <w:szCs w:val="18"/>
        </w:rPr>
      </w:pPr>
    </w:p>
    <w:p w:rsidR="00587A47" w:rsidRPr="00587A47" w:rsidRDefault="00587A47" w:rsidP="00587A47">
      <w:pPr>
        <w:tabs>
          <w:tab w:val="left" w:pos="165"/>
        </w:tabs>
        <w:spacing w:after="86" w:line="240" w:lineRule="auto"/>
        <w:ind w:firstLine="737"/>
        <w:jc w:val="both"/>
        <w:rPr>
          <w:rFonts w:ascii="Times New Roman" w:eastAsia="Calibri" w:hAnsi="Times New Roman" w:cs="Times New Roman"/>
          <w:sz w:val="18"/>
          <w:szCs w:val="18"/>
          <w:lang w:eastAsia="en-US"/>
        </w:rPr>
      </w:pPr>
      <w:r w:rsidRPr="00587A47">
        <w:rPr>
          <w:rFonts w:ascii="Times New Roman" w:eastAsia="Calibri" w:hAnsi="Times New Roman" w:cs="Times New Roman"/>
          <w:sz w:val="18"/>
          <w:szCs w:val="18"/>
          <w:lang w:eastAsia="en-US"/>
        </w:rPr>
        <w:t>О внесении изменений и дополнений в  решение Новотроицкого сельского Совета депутатов Минусинского района от 22.11.2021 № 35-рс «Об утверждении Положения о старосте сельского населённого пункта в Новотроицком сельсовете»</w:t>
      </w:r>
    </w:p>
    <w:p w:rsidR="00587A47" w:rsidRPr="00587A47" w:rsidRDefault="00587A47" w:rsidP="00587A47">
      <w:pPr>
        <w:spacing w:after="0" w:line="240" w:lineRule="auto"/>
        <w:ind w:firstLine="709"/>
        <w:jc w:val="both"/>
        <w:rPr>
          <w:rFonts w:ascii="Times New Roman" w:hAnsi="Times New Roman" w:cs="Times New Roman"/>
          <w:sz w:val="18"/>
          <w:szCs w:val="18"/>
        </w:rPr>
      </w:pPr>
      <w:r w:rsidRPr="00587A47">
        <w:rPr>
          <w:rFonts w:ascii="Times New Roman" w:eastAsia="Calibri" w:hAnsi="Times New Roman" w:cs="Times New Roman"/>
          <w:sz w:val="18"/>
          <w:szCs w:val="18"/>
          <w:lang w:eastAsia="en-US"/>
        </w:rPr>
        <w:t>В соответствии со</w:t>
      </w:r>
      <w:r w:rsidRPr="00587A47">
        <w:rPr>
          <w:rFonts w:ascii="Times New Roman" w:eastAsia="Calibri" w:hAnsi="Times New Roman" w:cs="Times New Roman"/>
          <w:color w:val="000000"/>
          <w:sz w:val="18"/>
          <w:szCs w:val="18"/>
          <w:lang w:eastAsia="en-US"/>
        </w:rPr>
        <w:t xml:space="preserve"> статьями 27.1., 40 </w:t>
      </w:r>
      <w:r w:rsidRPr="00587A47">
        <w:rPr>
          <w:rFonts w:ascii="Times New Roman" w:eastAsia="Calibri" w:hAnsi="Times New Roman" w:cs="Times New Roman"/>
          <w:sz w:val="18"/>
          <w:szCs w:val="18"/>
          <w:lang w:eastAsia="en-US"/>
        </w:rPr>
        <w:t xml:space="preserve">Федерального закона </w:t>
      </w:r>
      <w:r w:rsidR="000F2593">
        <w:rPr>
          <w:rFonts w:ascii="Times New Roman" w:eastAsia="Calibri" w:hAnsi="Times New Roman" w:cs="Times New Roman"/>
          <w:sz w:val="18"/>
          <w:szCs w:val="18"/>
          <w:lang w:eastAsia="en-US"/>
        </w:rPr>
        <w:t>от 06.10.2003</w:t>
      </w:r>
      <w:r w:rsidRPr="00587A47">
        <w:rPr>
          <w:rFonts w:ascii="Times New Roman" w:eastAsia="Calibri" w:hAnsi="Times New Roman" w:cs="Times New Roman"/>
          <w:sz w:val="18"/>
          <w:szCs w:val="18"/>
          <w:lang w:eastAsia="en-US"/>
        </w:rPr>
        <w:t xml:space="preserve"> № 131-ФЗ «Об общих принципах организации местного самоуправления в Российской Федерации» (в редакции Федерального закона от 06.02.2023            № 12-ФЗ,  руководствуясь Уставом Новотроицкого сельсовета Минусинского района, Новотроицкий сельский Сове</w:t>
      </w:r>
      <w:r w:rsidRPr="00587A47">
        <w:rPr>
          <w:rFonts w:ascii="Times New Roman" w:eastAsia="Calibri" w:hAnsi="Times New Roman" w:cs="Times New Roman"/>
          <w:b/>
          <w:sz w:val="18"/>
          <w:szCs w:val="18"/>
          <w:lang w:eastAsia="en-US"/>
        </w:rPr>
        <w:t xml:space="preserve">т </w:t>
      </w:r>
      <w:r w:rsidRPr="00587A47">
        <w:rPr>
          <w:rFonts w:ascii="Times New Roman" w:eastAsia="Calibri" w:hAnsi="Times New Roman" w:cs="Times New Roman"/>
          <w:sz w:val="18"/>
          <w:szCs w:val="18"/>
          <w:lang w:eastAsia="en-US"/>
        </w:rPr>
        <w:t>депутатов Минусинского района, РЕШИЛ:</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sz w:val="18"/>
          <w:szCs w:val="18"/>
        </w:rPr>
        <w:t xml:space="preserve">1. Внести в Положение о старосте сельского населенного пункта в Новотроицком сельсовете, утверждённое решением </w:t>
      </w:r>
      <w:r w:rsidRPr="00587A47">
        <w:rPr>
          <w:rFonts w:ascii="Times New Roman" w:eastAsia="Calibri" w:hAnsi="Times New Roman" w:cs="Times New Roman"/>
          <w:sz w:val="18"/>
          <w:szCs w:val="18"/>
          <w:lang w:eastAsia="en-US"/>
        </w:rPr>
        <w:t>Новотроицкого сельского Совета депутатов Минусинского района от 22.11.2021 № 35-рс, следующие изменения и дополнения:</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eastAsia="Calibri" w:hAnsi="Times New Roman" w:cs="Times New Roman"/>
          <w:sz w:val="18"/>
          <w:szCs w:val="18"/>
          <w:lang w:eastAsia="en-US"/>
        </w:rPr>
        <w:t>1</w:t>
      </w:r>
      <w:r w:rsidRPr="00587A47">
        <w:rPr>
          <w:rFonts w:ascii="Times New Roman" w:hAnsi="Times New Roman" w:cs="Times New Roman"/>
          <w:sz w:val="18"/>
          <w:szCs w:val="18"/>
        </w:rPr>
        <w:t>.1. пункт 2.4. статьи 2 Положения о старосте сельского населенного пункта в Новотроицком сельсовете изложить в Новой редакции:</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color w:val="000000"/>
          <w:sz w:val="18"/>
          <w:szCs w:val="18"/>
        </w:rPr>
        <w:t>«2.4. 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color w:val="000000"/>
          <w:sz w:val="18"/>
          <w:szCs w:val="18"/>
        </w:rPr>
        <w:t>1.2. в подпункте 1 пункта 2.2. статьи 2 Положения о старосте сельского населенного пункта в Новотроицком сельсовете после слов «муниципальную должность или должность муниципальной службы»дополнить словами«, за исключением муниципальной должности депутата Новотроицкого сельского Совета депутатов, осуществляющего свои полномочия на непостоянной основе,»;</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color w:val="000000"/>
          <w:sz w:val="18"/>
          <w:szCs w:val="18"/>
        </w:rPr>
        <w:t>1.3. в пункте 1.2. статьи 1 Положения о старосте сельского населенного пункта в Новотроицком после слов  «муниципальную должность или должность муниципальной службы»дополнить словами«, за исключением</w:t>
      </w:r>
      <w:r>
        <w:rPr>
          <w:rFonts w:ascii="Times New Roman" w:hAnsi="Times New Roman" w:cs="Times New Roman"/>
          <w:color w:val="000000"/>
          <w:sz w:val="18"/>
          <w:szCs w:val="18"/>
        </w:rPr>
        <w:t xml:space="preserve"> </w:t>
      </w:r>
      <w:r w:rsidRPr="00587A47">
        <w:rPr>
          <w:rFonts w:ascii="Times New Roman" w:hAnsi="Times New Roman" w:cs="Times New Roman"/>
          <w:color w:val="000000"/>
          <w:sz w:val="18"/>
          <w:szCs w:val="18"/>
        </w:rPr>
        <w:t>муниципальной должности депутата Новотроицкого сельского Совета депутатов, осуществляющего свои полномочия на непостоянной основе,».</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sz w:val="18"/>
          <w:szCs w:val="18"/>
        </w:rPr>
        <w:t>2. Контроль за исполнением настоящего Решения возложить на председателя Совета депутатов Ширенко Анастасию Сергеевну.</w:t>
      </w:r>
    </w:p>
    <w:p w:rsidR="00587A47" w:rsidRPr="00587A47" w:rsidRDefault="00587A47" w:rsidP="00587A47">
      <w:pPr>
        <w:pStyle w:val="ConsPlusNormal"/>
        <w:ind w:firstLine="737"/>
        <w:jc w:val="both"/>
        <w:rPr>
          <w:rFonts w:ascii="Times New Roman" w:hAnsi="Times New Roman" w:cs="Times New Roman"/>
          <w:sz w:val="18"/>
          <w:szCs w:val="18"/>
        </w:rPr>
      </w:pPr>
      <w:r w:rsidRPr="00587A47">
        <w:rPr>
          <w:rFonts w:ascii="Times New Roman" w:hAnsi="Times New Roman" w:cs="Times New Roman"/>
          <w:sz w:val="18"/>
          <w:szCs w:val="18"/>
        </w:rPr>
        <w:t>3.Решение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587A47" w:rsidRPr="00587A47" w:rsidRDefault="00587A47" w:rsidP="00587A47">
      <w:pPr>
        <w:pStyle w:val="ConsPlusNormal"/>
        <w:ind w:firstLine="737"/>
        <w:jc w:val="both"/>
        <w:rPr>
          <w:rFonts w:ascii="Times New Roman" w:hAnsi="Times New Roman" w:cs="Times New Roman"/>
          <w:sz w:val="18"/>
          <w:szCs w:val="18"/>
        </w:rPr>
      </w:pPr>
    </w:p>
    <w:p w:rsidR="00587A47" w:rsidRPr="00587A47" w:rsidRDefault="00587A47" w:rsidP="000F2593">
      <w:pPr>
        <w:spacing w:after="0"/>
        <w:jc w:val="both"/>
        <w:rPr>
          <w:rFonts w:ascii="Times New Roman" w:hAnsi="Times New Roman" w:cs="Times New Roman"/>
          <w:sz w:val="18"/>
          <w:szCs w:val="18"/>
        </w:rPr>
      </w:pPr>
      <w:r w:rsidRPr="00587A47">
        <w:rPr>
          <w:rFonts w:ascii="Times New Roman" w:hAnsi="Times New Roman" w:cs="Times New Roman"/>
          <w:sz w:val="18"/>
          <w:szCs w:val="18"/>
        </w:rPr>
        <w:t>Председатель сельского</w:t>
      </w:r>
    </w:p>
    <w:p w:rsidR="00587A47" w:rsidRPr="00587A47" w:rsidRDefault="00587A47" w:rsidP="00587A47">
      <w:pPr>
        <w:spacing w:after="0"/>
        <w:jc w:val="both"/>
        <w:rPr>
          <w:rFonts w:ascii="Times New Roman" w:hAnsi="Times New Roman" w:cs="Times New Roman"/>
          <w:sz w:val="18"/>
          <w:szCs w:val="18"/>
        </w:rPr>
      </w:pPr>
      <w:r w:rsidRPr="00587A47">
        <w:rPr>
          <w:rFonts w:ascii="Times New Roman" w:hAnsi="Times New Roman" w:cs="Times New Roman"/>
          <w:sz w:val="18"/>
          <w:szCs w:val="18"/>
        </w:rPr>
        <w:t xml:space="preserve">Совета депутатов                 </w:t>
      </w:r>
      <w:r w:rsidRPr="00587A47">
        <w:rPr>
          <w:rFonts w:ascii="Times New Roman" w:hAnsi="Times New Roman" w:cs="Times New Roman"/>
          <w:sz w:val="18"/>
          <w:szCs w:val="18"/>
        </w:rPr>
        <w:tab/>
        <w:t xml:space="preserve">                         </w:t>
      </w:r>
      <w:r w:rsidR="000F2593">
        <w:rPr>
          <w:rFonts w:ascii="Times New Roman" w:hAnsi="Times New Roman" w:cs="Times New Roman"/>
          <w:sz w:val="18"/>
          <w:szCs w:val="18"/>
        </w:rPr>
        <w:t xml:space="preserve">                          </w:t>
      </w:r>
      <w:r w:rsidRPr="00587A47">
        <w:rPr>
          <w:rFonts w:ascii="Times New Roman" w:hAnsi="Times New Roman" w:cs="Times New Roman"/>
          <w:sz w:val="18"/>
          <w:szCs w:val="18"/>
        </w:rPr>
        <w:t xml:space="preserve">   А. С. Ширенко</w:t>
      </w:r>
    </w:p>
    <w:p w:rsidR="00587A47" w:rsidRPr="00587A47" w:rsidRDefault="00587A47" w:rsidP="00587A47">
      <w:pPr>
        <w:spacing w:after="0"/>
        <w:jc w:val="both"/>
        <w:rPr>
          <w:rFonts w:ascii="Times New Roman" w:hAnsi="Times New Roman" w:cs="Times New Roman"/>
          <w:sz w:val="18"/>
          <w:szCs w:val="18"/>
        </w:rPr>
      </w:pPr>
      <w:r w:rsidRPr="00587A47">
        <w:rPr>
          <w:rFonts w:ascii="Times New Roman" w:hAnsi="Times New Roman" w:cs="Times New Roman"/>
          <w:sz w:val="18"/>
          <w:szCs w:val="18"/>
        </w:rPr>
        <w:t>Глава Новотроицкого сельсовета                                             А. В. Семенов</w:t>
      </w:r>
    </w:p>
    <w:p w:rsidR="000F2593" w:rsidRDefault="000F2593" w:rsidP="00587A47">
      <w:pPr>
        <w:pStyle w:val="ConsPlusNormal"/>
        <w:ind w:left="6521"/>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526F87" w:rsidRDefault="00526F87" w:rsidP="004A154D">
      <w:pPr>
        <w:pStyle w:val="ConsPlusNormal"/>
        <w:ind w:left="6521"/>
        <w:jc w:val="right"/>
        <w:rPr>
          <w:rFonts w:ascii="Times New Roman" w:hAnsi="Times New Roman" w:cs="Times New Roman"/>
          <w:sz w:val="18"/>
          <w:szCs w:val="18"/>
        </w:rPr>
      </w:pPr>
    </w:p>
    <w:p w:rsidR="000F2593" w:rsidRDefault="00587A47" w:rsidP="004A154D">
      <w:pPr>
        <w:pStyle w:val="ConsPlusNormal"/>
        <w:ind w:left="6521"/>
        <w:jc w:val="right"/>
        <w:rPr>
          <w:rFonts w:ascii="Times New Roman" w:hAnsi="Times New Roman" w:cs="Times New Roman"/>
          <w:sz w:val="18"/>
          <w:szCs w:val="18"/>
        </w:rPr>
      </w:pPr>
      <w:r w:rsidRPr="00587A47">
        <w:rPr>
          <w:rFonts w:ascii="Times New Roman" w:hAnsi="Times New Roman" w:cs="Times New Roman"/>
          <w:sz w:val="18"/>
          <w:szCs w:val="18"/>
        </w:rPr>
        <w:t xml:space="preserve">Приложение №1 </w:t>
      </w:r>
    </w:p>
    <w:p w:rsidR="00587A47" w:rsidRPr="00587A47" w:rsidRDefault="00587A47" w:rsidP="004A154D">
      <w:pPr>
        <w:pStyle w:val="ConsPlusNormal"/>
        <w:ind w:left="6521"/>
        <w:jc w:val="right"/>
        <w:rPr>
          <w:rFonts w:ascii="Times New Roman" w:hAnsi="Times New Roman" w:cs="Times New Roman"/>
          <w:sz w:val="18"/>
          <w:szCs w:val="18"/>
        </w:rPr>
      </w:pPr>
      <w:r w:rsidRPr="00587A47">
        <w:rPr>
          <w:rFonts w:ascii="Times New Roman" w:hAnsi="Times New Roman" w:cs="Times New Roman"/>
          <w:sz w:val="18"/>
          <w:szCs w:val="18"/>
        </w:rPr>
        <w:t xml:space="preserve">к </w:t>
      </w:r>
      <w:r w:rsidR="000F2593">
        <w:rPr>
          <w:rFonts w:ascii="Times New Roman" w:hAnsi="Times New Roman" w:cs="Times New Roman"/>
          <w:sz w:val="18"/>
          <w:szCs w:val="18"/>
        </w:rPr>
        <w:t>р</w:t>
      </w:r>
      <w:r w:rsidRPr="00587A47">
        <w:rPr>
          <w:rFonts w:ascii="Times New Roman" w:hAnsi="Times New Roman" w:cs="Times New Roman"/>
          <w:sz w:val="18"/>
          <w:szCs w:val="18"/>
        </w:rPr>
        <w:t>ешению Новотроицкого сельского Совета депутатов</w:t>
      </w:r>
    </w:p>
    <w:p w:rsidR="00587A47" w:rsidRPr="00587A47" w:rsidRDefault="00587A47" w:rsidP="004A154D">
      <w:pPr>
        <w:pStyle w:val="ConsPlusNormal"/>
        <w:ind w:left="6521"/>
        <w:jc w:val="right"/>
        <w:rPr>
          <w:rFonts w:ascii="Times New Roman" w:hAnsi="Times New Roman" w:cs="Times New Roman"/>
          <w:sz w:val="18"/>
          <w:szCs w:val="18"/>
        </w:rPr>
      </w:pPr>
      <w:r w:rsidRPr="00587A47">
        <w:rPr>
          <w:rFonts w:ascii="Times New Roman" w:hAnsi="Times New Roman" w:cs="Times New Roman"/>
          <w:sz w:val="18"/>
          <w:szCs w:val="18"/>
        </w:rPr>
        <w:t xml:space="preserve">№ </w:t>
      </w:r>
      <w:r w:rsidR="000F2593">
        <w:rPr>
          <w:rFonts w:ascii="Times New Roman" w:hAnsi="Times New Roman" w:cs="Times New Roman"/>
          <w:sz w:val="18"/>
          <w:szCs w:val="18"/>
        </w:rPr>
        <w:t>89</w:t>
      </w:r>
      <w:r w:rsidRPr="00587A47">
        <w:rPr>
          <w:rFonts w:ascii="Times New Roman" w:hAnsi="Times New Roman" w:cs="Times New Roman"/>
          <w:sz w:val="18"/>
          <w:szCs w:val="18"/>
        </w:rPr>
        <w:t xml:space="preserve">-рс от </w:t>
      </w:r>
      <w:r w:rsidR="000F2593">
        <w:rPr>
          <w:rFonts w:ascii="Times New Roman" w:hAnsi="Times New Roman" w:cs="Times New Roman"/>
          <w:sz w:val="18"/>
          <w:szCs w:val="18"/>
        </w:rPr>
        <w:t>20.04</w:t>
      </w:r>
      <w:r w:rsidRPr="00587A47">
        <w:rPr>
          <w:rFonts w:ascii="Times New Roman" w:hAnsi="Times New Roman" w:cs="Times New Roman"/>
          <w:sz w:val="18"/>
          <w:szCs w:val="18"/>
        </w:rPr>
        <w:t>.2023</w:t>
      </w:r>
      <w:r w:rsidR="000F2593">
        <w:rPr>
          <w:rFonts w:ascii="Times New Roman" w:hAnsi="Times New Roman" w:cs="Times New Roman"/>
          <w:sz w:val="18"/>
          <w:szCs w:val="18"/>
        </w:rPr>
        <w:t xml:space="preserve"> г</w:t>
      </w:r>
    </w:p>
    <w:p w:rsidR="00587A47" w:rsidRPr="00587A47" w:rsidRDefault="00587A47" w:rsidP="00587A47">
      <w:pPr>
        <w:pStyle w:val="ConsPlusNormal"/>
        <w:jc w:val="right"/>
        <w:rPr>
          <w:rFonts w:ascii="Times New Roman" w:hAnsi="Times New Roman" w:cs="Times New Roman"/>
          <w:sz w:val="18"/>
          <w:szCs w:val="18"/>
        </w:rPr>
      </w:pPr>
    </w:p>
    <w:p w:rsidR="00587A47" w:rsidRPr="00587A47" w:rsidRDefault="00587A47" w:rsidP="00587A47">
      <w:pPr>
        <w:pStyle w:val="ConsPlusNormal"/>
        <w:jc w:val="both"/>
        <w:rPr>
          <w:rFonts w:ascii="Times New Roman" w:hAnsi="Times New Roman" w:cs="Times New Roman"/>
          <w:sz w:val="18"/>
          <w:szCs w:val="18"/>
        </w:rPr>
      </w:pPr>
    </w:p>
    <w:p w:rsidR="00587A47" w:rsidRPr="00587A47" w:rsidRDefault="00587A47" w:rsidP="00587A47">
      <w:pPr>
        <w:pStyle w:val="ConsPlusNormal"/>
        <w:jc w:val="center"/>
        <w:rPr>
          <w:rFonts w:ascii="Times New Roman" w:hAnsi="Times New Roman" w:cs="Times New Roman"/>
          <w:b/>
          <w:sz w:val="18"/>
          <w:szCs w:val="18"/>
        </w:rPr>
      </w:pPr>
      <w:r w:rsidRPr="00587A47">
        <w:rPr>
          <w:rFonts w:ascii="Times New Roman" w:hAnsi="Times New Roman" w:cs="Times New Roman"/>
          <w:b/>
          <w:sz w:val="18"/>
          <w:szCs w:val="18"/>
        </w:rPr>
        <w:t>Положение о старосте</w:t>
      </w:r>
    </w:p>
    <w:p w:rsidR="00587A47" w:rsidRPr="00587A47" w:rsidRDefault="00587A47" w:rsidP="00587A47">
      <w:pPr>
        <w:pStyle w:val="ConsPlusNormal"/>
        <w:jc w:val="center"/>
        <w:rPr>
          <w:rFonts w:ascii="Times New Roman" w:hAnsi="Times New Roman" w:cs="Times New Roman"/>
          <w:b/>
          <w:sz w:val="18"/>
          <w:szCs w:val="18"/>
        </w:rPr>
      </w:pPr>
      <w:r w:rsidRPr="00587A47">
        <w:rPr>
          <w:rFonts w:ascii="Times New Roman" w:hAnsi="Times New Roman" w:cs="Times New Roman"/>
          <w:b/>
          <w:sz w:val="18"/>
          <w:szCs w:val="18"/>
        </w:rPr>
        <w:t>сельского населенного пункта в Новотроицком сельсовете</w:t>
      </w:r>
    </w:p>
    <w:p w:rsidR="00587A47" w:rsidRPr="00587A47" w:rsidRDefault="00587A47" w:rsidP="00587A47">
      <w:pPr>
        <w:pStyle w:val="ConsPlusNormal"/>
        <w:jc w:val="center"/>
        <w:rPr>
          <w:rFonts w:ascii="Times New Roman" w:hAnsi="Times New Roman" w:cs="Times New Roman"/>
          <w:sz w:val="18"/>
          <w:szCs w:val="18"/>
        </w:rPr>
      </w:pPr>
    </w:p>
    <w:p w:rsidR="00587A47" w:rsidRPr="00587A47" w:rsidRDefault="00587A47" w:rsidP="00587A47">
      <w:pPr>
        <w:pStyle w:val="ConsPlusNormal"/>
        <w:jc w:val="center"/>
        <w:rPr>
          <w:rFonts w:ascii="Times New Roman" w:hAnsi="Times New Roman" w:cs="Times New Roman"/>
          <w:b/>
          <w:sz w:val="18"/>
          <w:szCs w:val="18"/>
        </w:rPr>
      </w:pPr>
      <w:r w:rsidRPr="00587A47">
        <w:rPr>
          <w:rFonts w:ascii="Times New Roman" w:hAnsi="Times New Roman" w:cs="Times New Roman"/>
          <w:b/>
          <w:sz w:val="18"/>
          <w:szCs w:val="18"/>
        </w:rPr>
        <w:t>1. Общие положения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1.1. Для организации взаимодействия органов местного самоуправления Новотроицкого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Новотроицкого сельсовета, назначается староста сельского населенного пункта (далее также - староста).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1.2. Староста сельского населенного пункта не является лицом, замещающим государственную должность, должность государственной гражданской службы</w:t>
      </w:r>
      <w:r w:rsidRPr="000F2593">
        <w:rPr>
          <w:rFonts w:ascii="Times New Roman" w:hAnsi="Times New Roman" w:cs="Times New Roman"/>
          <w:sz w:val="18"/>
          <w:szCs w:val="18"/>
        </w:rPr>
        <w:t xml:space="preserve">, </w:t>
      </w:r>
      <w:r w:rsidRPr="00B0320B">
        <w:rPr>
          <w:rFonts w:ascii="Times New Roman" w:hAnsi="Times New Roman" w:cs="Times New Roman"/>
          <w:sz w:val="18"/>
          <w:szCs w:val="18"/>
        </w:rPr>
        <w:t xml:space="preserve">муниципальную должность или должность муниципальной службы, </w:t>
      </w:r>
      <w:r w:rsidRPr="00B0320B">
        <w:rPr>
          <w:rFonts w:ascii="Times New Roman" w:hAnsi="Times New Roman" w:cs="Times New Roman"/>
          <w:color w:val="000000"/>
          <w:sz w:val="18"/>
          <w:szCs w:val="18"/>
        </w:rPr>
        <w:t xml:space="preserve">за исключением муниципальной должности депутата Новотроицкого сельского Совета депутатов, осуществляющего свои полномочия на непостоянной основе, </w:t>
      </w:r>
      <w:r w:rsidRPr="000F2593">
        <w:rPr>
          <w:rFonts w:ascii="Times New Roman" w:hAnsi="Times New Roman" w:cs="Times New Roman"/>
          <w:sz w:val="18"/>
          <w:szCs w:val="18"/>
        </w:rPr>
        <w:t>не может</w:t>
      </w:r>
      <w:r w:rsidRPr="00587A47">
        <w:rPr>
          <w:rFonts w:ascii="Times New Roman" w:hAnsi="Times New Roman" w:cs="Times New Roman"/>
          <w:sz w:val="18"/>
          <w:szCs w:val="18"/>
        </w:rPr>
        <w:t xml:space="preserve"> состоять в трудовых отношениях и иных непосредственно связанных с ними отношениях с органами местного самоуправления.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1.3. В своей деятельности староста руководствуется Конституцией Российской Федерации, Федеральным законом от 06.10.2003 № 131-ФЗ «Об общих принципах организации местного самоуправления в Российской Федерации», Законами Красноярского края, Уставом Новотроицкого сельсовета , настоящим Положением, иными нормативно-правовыми актами Российской Федерации, Красноярского края, муниципальными правовыми актами.</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1.4. Староста осуществляет свою деятельность на принципах законности и добровольности.</w:t>
      </w:r>
    </w:p>
    <w:p w:rsidR="00587A47" w:rsidRPr="00587A47" w:rsidRDefault="00587A47" w:rsidP="00587A47">
      <w:pPr>
        <w:pStyle w:val="ConsPlusNormal"/>
        <w:jc w:val="both"/>
        <w:rPr>
          <w:rFonts w:ascii="Times New Roman" w:hAnsi="Times New Roman" w:cs="Times New Roman"/>
          <w:sz w:val="18"/>
          <w:szCs w:val="18"/>
        </w:rPr>
      </w:pPr>
    </w:p>
    <w:p w:rsidR="00587A47" w:rsidRPr="00587A47" w:rsidRDefault="00587A47" w:rsidP="00587A47">
      <w:pPr>
        <w:pStyle w:val="ConsPlusNormal"/>
        <w:jc w:val="center"/>
        <w:rPr>
          <w:rFonts w:ascii="Times New Roman" w:hAnsi="Times New Roman" w:cs="Times New Roman"/>
          <w:b/>
          <w:sz w:val="18"/>
          <w:szCs w:val="18"/>
        </w:rPr>
      </w:pPr>
      <w:r w:rsidRPr="00587A47">
        <w:rPr>
          <w:rFonts w:ascii="Times New Roman" w:hAnsi="Times New Roman" w:cs="Times New Roman"/>
          <w:b/>
          <w:sz w:val="18"/>
          <w:szCs w:val="18"/>
        </w:rPr>
        <w:t>2. Порядок назначения старосты</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2.1. Старостой может быть назначен гражданин Российской Федерации, достигший на день рассмотрения вопроса о выдвижении старосты сельского населенного пункта возраста 18 лет, обладающий избирательным правом, постоянно проживающий в границах населенного пункта.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2.2. Старостой сельского населенного пункта не может быть назначено лицо:</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 замещающее государственную должность, должность государственной гражданской службы,</w:t>
      </w:r>
      <w:r w:rsidRPr="00587A47">
        <w:rPr>
          <w:rFonts w:ascii="Times New Roman" w:hAnsi="Times New Roman" w:cs="Times New Roman"/>
          <w:sz w:val="18"/>
          <w:szCs w:val="18"/>
          <w:shd w:val="clear" w:color="auto" w:fill="FFFF00"/>
        </w:rPr>
        <w:t xml:space="preserve"> </w:t>
      </w:r>
      <w:r w:rsidRPr="00BC4E2C">
        <w:rPr>
          <w:rFonts w:ascii="Times New Roman" w:hAnsi="Times New Roman" w:cs="Times New Roman"/>
          <w:sz w:val="18"/>
          <w:szCs w:val="18"/>
        </w:rPr>
        <w:t xml:space="preserve">муниципальную должность или должность муниципальной службы, </w:t>
      </w:r>
      <w:r w:rsidRPr="00BC4E2C">
        <w:rPr>
          <w:rFonts w:ascii="Times New Roman" w:hAnsi="Times New Roman" w:cs="Times New Roman"/>
          <w:color w:val="000000"/>
          <w:sz w:val="18"/>
          <w:szCs w:val="18"/>
        </w:rPr>
        <w:t>за исключением муниципальной должности депутата Новотроицкого сельского Совета депутатов, осуществляющего свои полномочия на непостоянной основе</w:t>
      </w:r>
      <w:r w:rsidRPr="00BC4E2C">
        <w:rPr>
          <w:rFonts w:ascii="Times New Roman" w:hAnsi="Times New Roman" w:cs="Times New Roman"/>
          <w:sz w:val="18"/>
          <w:szCs w:val="18"/>
        </w:rPr>
        <w:t>;</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 признанное судом недееспособным или ограниченно дееспособным;</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 имеющее непогашенную или неснятую судимость.</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2.3. Срок полномочий старосты сельского населенного пункта  3(три) года.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r>
      <w:r w:rsidRPr="00BC4E2C">
        <w:rPr>
          <w:rFonts w:ascii="Times New Roman" w:hAnsi="Times New Roman" w:cs="Times New Roman"/>
          <w:sz w:val="18"/>
          <w:szCs w:val="18"/>
        </w:rPr>
        <w:t xml:space="preserve">2.4. </w:t>
      </w:r>
      <w:r w:rsidRPr="00BC4E2C">
        <w:rPr>
          <w:rFonts w:ascii="Times New Roman" w:hAnsi="Times New Roman" w:cs="Times New Roman"/>
          <w:color w:val="000000"/>
          <w:sz w:val="18"/>
          <w:szCs w:val="18"/>
        </w:rPr>
        <w:t>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i/>
          <w:sz w:val="18"/>
          <w:szCs w:val="18"/>
        </w:rPr>
        <w:tab/>
      </w:r>
      <w:r w:rsidRPr="00587A47">
        <w:rPr>
          <w:rFonts w:ascii="Times New Roman" w:hAnsi="Times New Roman" w:cs="Times New Roman"/>
          <w:sz w:val="18"/>
          <w:szCs w:val="18"/>
        </w:rPr>
        <w:t>2.5. Сход граждан по вопросу определения кандидатуры старосты сельского населенного пункта правомочен при участии в нем более половины обладающих избирательным правом жителей населенного пункта.</w:t>
      </w:r>
      <w:r w:rsidRPr="00587A47">
        <w:rPr>
          <w:rFonts w:ascii="Times New Roman" w:hAnsi="Times New Roman" w:cs="Times New Roman"/>
          <w:sz w:val="18"/>
          <w:szCs w:val="18"/>
        </w:rPr>
        <w:tab/>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2.6. Организационная подготовка и проведение схода граждан по определению кандидатуры старосты сельского населенного пункта осуществляется Новотроицким сельсоветом с обязательным участием главы администрации Новотроицкого сельсовета (или его представителя).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2.7. Кандидатура старосты может быть предложена:</w:t>
      </w:r>
    </w:p>
    <w:p w:rsidR="00587A47" w:rsidRPr="00587A47" w:rsidRDefault="00587A47" w:rsidP="00587A47">
      <w:pPr>
        <w:pStyle w:val="ConsPlusNormal"/>
        <w:jc w:val="both"/>
        <w:rPr>
          <w:rFonts w:ascii="Times New Roman" w:hAnsi="Times New Roman" w:cs="Times New Roman"/>
          <w:i/>
          <w:sz w:val="18"/>
          <w:szCs w:val="18"/>
        </w:rPr>
      </w:pPr>
      <w:r w:rsidRPr="00587A47">
        <w:rPr>
          <w:rFonts w:ascii="Times New Roman" w:hAnsi="Times New Roman" w:cs="Times New Roman"/>
          <w:i/>
          <w:sz w:val="18"/>
          <w:szCs w:val="18"/>
        </w:rPr>
        <w:tab/>
      </w:r>
      <w:r w:rsidRPr="00587A47">
        <w:rPr>
          <w:rFonts w:ascii="Times New Roman" w:hAnsi="Times New Roman" w:cs="Times New Roman"/>
          <w:sz w:val="18"/>
          <w:szCs w:val="18"/>
        </w:rPr>
        <w:t>1) путем самовыдвижения;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 населением - жителями населенного пункта (населенных пунктов);</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 главой или органом местного самоуправления муниципального образования;</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 xml:space="preserve">2.8. Подготовка схода граждан осуществляется открыто и гласно. </w:t>
      </w:r>
      <w:r w:rsidRPr="00587A47">
        <w:rPr>
          <w:rFonts w:ascii="Times New Roman" w:hAnsi="Times New Roman" w:cs="Times New Roman"/>
          <w:sz w:val="18"/>
          <w:szCs w:val="18"/>
        </w:rPr>
        <w:tab/>
        <w:t>Муниципальный правовой акт Новотроицкого сельсовета о назначении схода граждан должен содержать сведения о дате, времени, месте его проведения, вопросе, вносимом на рассмотрение, инициаторе созыва, предварительной повестке дня, порядке ознакомления с материалами, обсуждение которых предполагается на сходе граждан.</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2.9. В случае, если на должность старосты предложена одна кандидатура, то решение по вопросу ее выдвижения считается принятым, если за него проголосовало более половины участников схода граждан.</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В случае, если на должность старосты было предложено несколько кандидатур, то сначала определяется кандидатура, набравшая наибольшее количество голосов от числа принявших участие в голосовании. Решение по вопросу выдвижения победившей кандидатуры на должность старосты считается принятым, если за него проголосовало более половины участников схода граждан.</w:t>
      </w:r>
    </w:p>
    <w:p w:rsidR="00587A47" w:rsidRPr="00587A47" w:rsidRDefault="00587A47" w:rsidP="00587A47">
      <w:pPr>
        <w:spacing w:after="0" w:line="240" w:lineRule="auto"/>
        <w:ind w:firstLine="540"/>
        <w:jc w:val="both"/>
        <w:rPr>
          <w:rFonts w:ascii="Times New Roman" w:hAnsi="Times New Roman" w:cs="Times New Roman"/>
          <w:sz w:val="18"/>
          <w:szCs w:val="18"/>
        </w:rPr>
      </w:pPr>
      <w:r w:rsidRPr="00587A47">
        <w:rPr>
          <w:rFonts w:ascii="Times New Roman" w:hAnsi="Times New Roman" w:cs="Times New Roman"/>
          <w:sz w:val="18"/>
          <w:szCs w:val="18"/>
        </w:rPr>
        <w:tab/>
        <w:t>2.10. Решение о выдвижении кандидатуры старосты сельского населенного пункта направляется в Новотроицкий  сельский Совет депутатов</w:t>
      </w:r>
      <w:r w:rsidRPr="00587A47">
        <w:rPr>
          <w:rFonts w:ascii="Times New Roman" w:hAnsi="Times New Roman" w:cs="Times New Roman"/>
          <w:i/>
          <w:sz w:val="18"/>
          <w:szCs w:val="18"/>
        </w:rPr>
        <w:t xml:space="preserve">, </w:t>
      </w:r>
      <w:r w:rsidRPr="00587A47">
        <w:rPr>
          <w:rFonts w:ascii="Times New Roman" w:hAnsi="Times New Roman" w:cs="Times New Roman"/>
          <w:sz w:val="18"/>
          <w:szCs w:val="18"/>
        </w:rPr>
        <w:t>в течение 3 дней</w:t>
      </w:r>
      <w:r w:rsidR="00B0320B">
        <w:rPr>
          <w:rFonts w:ascii="Times New Roman" w:hAnsi="Times New Roman" w:cs="Times New Roman"/>
          <w:sz w:val="18"/>
          <w:szCs w:val="18"/>
        </w:rPr>
        <w:t xml:space="preserve"> </w:t>
      </w:r>
      <w:r w:rsidRPr="00587A47">
        <w:rPr>
          <w:rFonts w:ascii="Times New Roman" w:hAnsi="Times New Roman" w:cs="Times New Roman"/>
          <w:sz w:val="18"/>
          <w:szCs w:val="18"/>
        </w:rPr>
        <w:t xml:space="preserve">со дня его принятия. </w:t>
      </w:r>
    </w:p>
    <w:p w:rsidR="00587A47" w:rsidRPr="00587A47" w:rsidRDefault="00587A47" w:rsidP="00587A47">
      <w:pPr>
        <w:pStyle w:val="ConsPlusNormal"/>
        <w:jc w:val="both"/>
        <w:rPr>
          <w:rFonts w:ascii="Times New Roman" w:hAnsi="Times New Roman" w:cs="Times New Roman"/>
          <w:i/>
          <w:sz w:val="18"/>
          <w:szCs w:val="18"/>
        </w:rPr>
      </w:pPr>
      <w:r w:rsidRPr="00587A47">
        <w:rPr>
          <w:rFonts w:ascii="Times New Roman" w:hAnsi="Times New Roman" w:cs="Times New Roman"/>
          <w:sz w:val="18"/>
          <w:szCs w:val="18"/>
        </w:rPr>
        <w:tab/>
        <w:t>2.11. Вопрос назначения на должность старосты сельского населенного пункта разрешается в порядке и сроки, установленные регламентом Новотроицкого сельсовета</w:t>
      </w:r>
      <w:r w:rsidRPr="00587A47">
        <w:rPr>
          <w:rFonts w:ascii="Times New Roman" w:hAnsi="Times New Roman" w:cs="Times New Roman"/>
          <w:i/>
          <w:sz w:val="18"/>
          <w:szCs w:val="18"/>
        </w:rPr>
        <w:t>.</w:t>
      </w:r>
    </w:p>
    <w:p w:rsidR="00587A47" w:rsidRPr="00587A47" w:rsidRDefault="00587A47" w:rsidP="00587A47">
      <w:pPr>
        <w:pStyle w:val="ConsPlusNormal"/>
        <w:jc w:val="both"/>
        <w:rPr>
          <w:rFonts w:ascii="Times New Roman" w:hAnsi="Times New Roman" w:cs="Times New Roman"/>
          <w:sz w:val="18"/>
          <w:szCs w:val="18"/>
        </w:rPr>
      </w:pPr>
    </w:p>
    <w:p w:rsidR="00587A47" w:rsidRPr="00587A47" w:rsidRDefault="00587A47" w:rsidP="00587A47">
      <w:pPr>
        <w:pStyle w:val="ConsPlusNormal"/>
        <w:jc w:val="center"/>
        <w:rPr>
          <w:rFonts w:ascii="Times New Roman" w:hAnsi="Times New Roman" w:cs="Times New Roman"/>
          <w:sz w:val="18"/>
          <w:szCs w:val="18"/>
        </w:rPr>
      </w:pPr>
      <w:r w:rsidRPr="00587A47">
        <w:rPr>
          <w:rFonts w:ascii="Times New Roman" w:hAnsi="Times New Roman" w:cs="Times New Roman"/>
          <w:b/>
          <w:sz w:val="18"/>
          <w:szCs w:val="18"/>
        </w:rPr>
        <w:lastRenderedPageBreak/>
        <w:t>3. Организация деятельности старосты сельского населенного пункта</w:t>
      </w:r>
    </w:p>
    <w:p w:rsidR="00587A47" w:rsidRPr="00587A47" w:rsidRDefault="00587A47" w:rsidP="00587A47">
      <w:pPr>
        <w:pStyle w:val="ConsPlusNormal"/>
        <w:jc w:val="both"/>
        <w:rPr>
          <w:rFonts w:ascii="Times New Roman" w:hAnsi="Times New Roman" w:cs="Times New Roman"/>
          <w:sz w:val="18"/>
          <w:szCs w:val="18"/>
        </w:rPr>
      </w:pP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3.1. Староста сельского населенного пункта осуществляет свою деятельность на безвозмездной основе.</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3.2. Староста для решения возложенных на него задач:</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i/>
          <w:sz w:val="18"/>
          <w:szCs w:val="18"/>
        </w:rPr>
        <w:tab/>
      </w:r>
      <w:r w:rsidRPr="00587A47">
        <w:rPr>
          <w:rFonts w:ascii="Times New Roman" w:hAnsi="Times New Roman" w:cs="Times New Roman"/>
          <w:sz w:val="18"/>
          <w:szCs w:val="18"/>
        </w:rPr>
        <w:t>3.3. Староста вправе:</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 выяснять мнение жителей населенного пункта по проектам решений представительного органа путем его обсуждения;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6) вносить по поручению граждан, по своей инициативе вопросы на обсуждение или рассмотрение представительного органа муниципального образования и администрации муниципального образования, а также предложения, направленные на улучшение деятельности органов местного самоуправления поселения;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i/>
          <w:sz w:val="18"/>
          <w:szCs w:val="18"/>
        </w:rPr>
        <w:tab/>
      </w:r>
      <w:r w:rsidRPr="00587A47">
        <w:rPr>
          <w:rFonts w:ascii="Times New Roman" w:hAnsi="Times New Roman" w:cs="Times New Roman"/>
          <w:sz w:val="18"/>
          <w:szCs w:val="18"/>
        </w:rPr>
        <w:t>7)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8) при необходимости присутствовать, выступать на заседаниях представительного органа муниципального образования,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проживающих на территории населенного пункта;</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9) требовать от соответствующих должностных лиц ответа о принятых по его обращениям мерах;</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10) создавать актив из граждан, проявляющих активную жизненную позицию и помогающих в осуществлении общественной деятельности;</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11)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12) осуществляет иные полномочия и права, предусмотренные уставом муниципального образования, настоящим Положением в соответствии с законом Красноярского края.</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3.2. Новотроицкий сельский Совет депутатов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w:t>
      </w:r>
    </w:p>
    <w:p w:rsidR="00587A47" w:rsidRPr="00587A47" w:rsidRDefault="00587A47" w:rsidP="00587A47">
      <w:pPr>
        <w:pStyle w:val="ConsPlusNormal"/>
        <w:jc w:val="both"/>
        <w:rPr>
          <w:rFonts w:ascii="Times New Roman" w:hAnsi="Times New Roman" w:cs="Times New Roman"/>
          <w:sz w:val="18"/>
          <w:szCs w:val="18"/>
        </w:rPr>
      </w:pPr>
      <w:r w:rsidRPr="00587A47">
        <w:rPr>
          <w:rFonts w:ascii="Times New Roman" w:hAnsi="Times New Roman" w:cs="Times New Roman"/>
          <w:sz w:val="18"/>
          <w:szCs w:val="18"/>
        </w:rPr>
        <w:tab/>
        <w:t>3.3. Новотроицкий сельский Совет депутатов обеспечивает изготовление по единому образцу бланка удостоверения старосты населенного пункта.</w:t>
      </w:r>
    </w:p>
    <w:p w:rsidR="00587A47" w:rsidRPr="00587A47" w:rsidRDefault="00587A47" w:rsidP="00587A47">
      <w:pPr>
        <w:pStyle w:val="ConsPlusNormal"/>
        <w:jc w:val="center"/>
        <w:rPr>
          <w:rFonts w:ascii="Times New Roman" w:hAnsi="Times New Roman" w:cs="Times New Roman"/>
          <w:b/>
          <w:sz w:val="18"/>
          <w:szCs w:val="18"/>
        </w:rPr>
      </w:pPr>
    </w:p>
    <w:p w:rsidR="00587A47" w:rsidRPr="00587A47" w:rsidRDefault="00587A47" w:rsidP="00587A47">
      <w:pPr>
        <w:pStyle w:val="ConsPlusNormal"/>
        <w:jc w:val="center"/>
        <w:rPr>
          <w:rFonts w:ascii="Times New Roman" w:hAnsi="Times New Roman" w:cs="Times New Roman"/>
          <w:b/>
          <w:sz w:val="18"/>
          <w:szCs w:val="18"/>
        </w:rPr>
      </w:pPr>
      <w:r w:rsidRPr="00587A47">
        <w:rPr>
          <w:rFonts w:ascii="Times New Roman" w:hAnsi="Times New Roman" w:cs="Times New Roman"/>
          <w:b/>
          <w:sz w:val="18"/>
          <w:szCs w:val="18"/>
        </w:rPr>
        <w:tab/>
        <w:t>4. Прекращение полномочий старосты</w:t>
      </w:r>
    </w:p>
    <w:p w:rsidR="00587A47" w:rsidRPr="00587A47" w:rsidRDefault="00587A47" w:rsidP="00587A47">
      <w:pPr>
        <w:pStyle w:val="ConsPlusNormal"/>
        <w:jc w:val="both"/>
        <w:rPr>
          <w:rFonts w:ascii="Times New Roman" w:hAnsi="Times New Roman" w:cs="Times New Roman"/>
          <w:sz w:val="18"/>
          <w:szCs w:val="18"/>
        </w:rPr>
      </w:pP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4.1. Полномочия старосты сельского населенного пункта прекращаются досрочно в следующих случаях:</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1) смерти;</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2) отставки по собственному желанию;</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3) признания судом недееспособным или ограниченно дееспособным;</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4) признания судом безвестно отсутствующим или объявления умершим;</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5) вступления в отношении его в законную силу обвинительного приговора суда;</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6) выезда за пределы Российской Федерации на постоянное место жительства;</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7) прекращения гражданства Российской Федерации;</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8) по решению Новотроицкого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w:t>
      </w:r>
    </w:p>
    <w:p w:rsidR="00587A47" w:rsidRPr="00587A47" w:rsidRDefault="00587A47" w:rsidP="00587A47">
      <w:pPr>
        <w:spacing w:after="0" w:line="240" w:lineRule="auto"/>
        <w:jc w:val="both"/>
        <w:rPr>
          <w:rFonts w:ascii="Times New Roman" w:hAnsi="Times New Roman" w:cs="Times New Roman"/>
          <w:sz w:val="18"/>
          <w:szCs w:val="18"/>
        </w:rPr>
      </w:pPr>
      <w:r w:rsidRPr="00587A47">
        <w:rPr>
          <w:rFonts w:ascii="Times New Roman" w:hAnsi="Times New Roman" w:cs="Times New Roman"/>
          <w:sz w:val="18"/>
          <w:szCs w:val="18"/>
        </w:rPr>
        <w:tab/>
        <w:t>Решение схода граждан по вопросу прекращения полномочий старосты считается принятым, если за него проголосовало более половины участников схода граждан.</w:t>
      </w:r>
    </w:p>
    <w:p w:rsidR="00587A47" w:rsidRPr="00587A47" w:rsidRDefault="00587A47" w:rsidP="00587A47">
      <w:pPr>
        <w:pStyle w:val="ConsPlusNormal"/>
        <w:jc w:val="both"/>
        <w:rPr>
          <w:rFonts w:ascii="Times New Roman" w:hAnsi="Times New Roman" w:cs="Times New Roman"/>
          <w:sz w:val="18"/>
          <w:szCs w:val="18"/>
        </w:rPr>
      </w:pPr>
    </w:p>
    <w:p w:rsidR="00C13E43" w:rsidRDefault="00C13E43" w:rsidP="00587A47">
      <w:pPr>
        <w:pStyle w:val="ConsPlusNormal"/>
        <w:jc w:val="both"/>
        <w:rPr>
          <w:rFonts w:ascii="Times New Roman" w:hAnsi="Times New Roman" w:cs="Times New Roman"/>
          <w:sz w:val="18"/>
          <w:szCs w:val="18"/>
        </w:rPr>
      </w:pPr>
    </w:p>
    <w:p w:rsidR="00526F87" w:rsidRDefault="00526F87" w:rsidP="00587A47">
      <w:pPr>
        <w:pStyle w:val="ConsPlusNormal"/>
        <w:jc w:val="both"/>
        <w:rPr>
          <w:rFonts w:ascii="Times New Roman" w:hAnsi="Times New Roman" w:cs="Times New Roman"/>
          <w:sz w:val="18"/>
          <w:szCs w:val="18"/>
        </w:rPr>
      </w:pPr>
    </w:p>
    <w:p w:rsidR="00526F87" w:rsidRPr="00587A47" w:rsidRDefault="00526F87" w:rsidP="00587A47">
      <w:pPr>
        <w:pStyle w:val="ConsPlusNormal"/>
        <w:jc w:val="both"/>
        <w:rPr>
          <w:rFonts w:ascii="Times New Roman" w:hAnsi="Times New Roman" w:cs="Times New Roman"/>
          <w:sz w:val="18"/>
          <w:szCs w:val="18"/>
        </w:rPr>
      </w:pPr>
    </w:p>
    <w:p w:rsidR="00B0320B" w:rsidRPr="00FF4CBF" w:rsidRDefault="00B0320B" w:rsidP="00FF4CBF">
      <w:pPr>
        <w:spacing w:after="0"/>
        <w:jc w:val="center"/>
        <w:rPr>
          <w:rFonts w:ascii="Times New Roman" w:hAnsi="Times New Roman" w:cs="Times New Roman"/>
          <w:sz w:val="18"/>
          <w:szCs w:val="18"/>
        </w:rPr>
      </w:pPr>
      <w:r w:rsidRPr="00FF4CBF">
        <w:rPr>
          <w:rFonts w:ascii="Times New Roman" w:hAnsi="Times New Roman" w:cs="Times New Roman"/>
          <w:b/>
          <w:sz w:val="18"/>
          <w:szCs w:val="18"/>
        </w:rPr>
        <w:t>РОССИЙСКАЯ ФЕДЕРАЦИЯ</w:t>
      </w:r>
    </w:p>
    <w:p w:rsidR="00B0320B" w:rsidRPr="00FF4CBF" w:rsidRDefault="00B0320B" w:rsidP="00FF4CBF">
      <w:pPr>
        <w:spacing w:after="0"/>
        <w:jc w:val="center"/>
        <w:rPr>
          <w:rFonts w:ascii="Times New Roman" w:hAnsi="Times New Roman" w:cs="Times New Roman"/>
          <w:sz w:val="18"/>
          <w:szCs w:val="18"/>
        </w:rPr>
      </w:pPr>
      <w:r w:rsidRPr="00FF4CBF">
        <w:rPr>
          <w:rFonts w:ascii="Times New Roman" w:hAnsi="Times New Roman" w:cs="Times New Roman"/>
          <w:b/>
          <w:sz w:val="18"/>
          <w:szCs w:val="18"/>
        </w:rPr>
        <w:t>НОВОТРОИЦКИЙ СЕЛЬСКИЙ СОВЕТ ДЕПУТАТОВ</w:t>
      </w:r>
    </w:p>
    <w:p w:rsidR="00B0320B" w:rsidRPr="00FF4CBF" w:rsidRDefault="00B0320B" w:rsidP="00FF4CBF">
      <w:pPr>
        <w:spacing w:after="0"/>
        <w:jc w:val="center"/>
        <w:rPr>
          <w:rFonts w:ascii="Times New Roman" w:hAnsi="Times New Roman" w:cs="Times New Roman"/>
          <w:sz w:val="18"/>
          <w:szCs w:val="18"/>
        </w:rPr>
      </w:pPr>
      <w:r w:rsidRPr="00FF4CBF">
        <w:rPr>
          <w:rFonts w:ascii="Times New Roman" w:hAnsi="Times New Roman" w:cs="Times New Roman"/>
          <w:b/>
          <w:sz w:val="18"/>
          <w:szCs w:val="18"/>
        </w:rPr>
        <w:t>МИНУСИНСКОГО РАЙОНА</w:t>
      </w:r>
    </w:p>
    <w:p w:rsidR="00B0320B" w:rsidRPr="00FF4CBF" w:rsidRDefault="00B0320B" w:rsidP="00FF4CBF">
      <w:pPr>
        <w:spacing w:after="0"/>
        <w:jc w:val="center"/>
        <w:rPr>
          <w:rFonts w:ascii="Times New Roman" w:hAnsi="Times New Roman" w:cs="Times New Roman"/>
          <w:sz w:val="18"/>
          <w:szCs w:val="18"/>
        </w:rPr>
      </w:pPr>
      <w:r w:rsidRPr="00FF4CBF">
        <w:rPr>
          <w:rFonts w:ascii="Times New Roman" w:hAnsi="Times New Roman" w:cs="Times New Roman"/>
          <w:b/>
          <w:sz w:val="18"/>
          <w:szCs w:val="18"/>
        </w:rPr>
        <w:t>КРАСНОЯРСКОГО КРАЯ</w:t>
      </w:r>
    </w:p>
    <w:p w:rsidR="00B0320B" w:rsidRPr="00FF4CBF" w:rsidRDefault="00B0320B" w:rsidP="00FF4CBF">
      <w:pPr>
        <w:spacing w:after="0"/>
        <w:jc w:val="center"/>
        <w:rPr>
          <w:rFonts w:ascii="Times New Roman" w:hAnsi="Times New Roman" w:cs="Times New Roman"/>
          <w:sz w:val="18"/>
          <w:szCs w:val="18"/>
        </w:rPr>
      </w:pPr>
    </w:p>
    <w:p w:rsidR="00B0320B" w:rsidRPr="00FF4CBF" w:rsidRDefault="00B0320B" w:rsidP="00FF4CBF">
      <w:pPr>
        <w:spacing w:after="0"/>
        <w:jc w:val="center"/>
        <w:rPr>
          <w:rFonts w:ascii="Times New Roman" w:hAnsi="Times New Roman" w:cs="Times New Roman"/>
          <w:sz w:val="18"/>
          <w:szCs w:val="18"/>
        </w:rPr>
      </w:pPr>
      <w:r w:rsidRPr="00FF4CBF">
        <w:rPr>
          <w:rFonts w:ascii="Times New Roman" w:hAnsi="Times New Roman" w:cs="Times New Roman"/>
          <w:b/>
          <w:sz w:val="18"/>
          <w:szCs w:val="18"/>
        </w:rPr>
        <w:t xml:space="preserve">Р Е Ш Е Н И Е </w:t>
      </w:r>
    </w:p>
    <w:p w:rsidR="00B0320B" w:rsidRPr="00FF4CBF" w:rsidRDefault="00B0320B" w:rsidP="00FF4CBF">
      <w:pPr>
        <w:spacing w:after="0"/>
        <w:jc w:val="center"/>
        <w:rPr>
          <w:rFonts w:ascii="Times New Roman" w:hAnsi="Times New Roman" w:cs="Times New Roman"/>
          <w:b/>
          <w:sz w:val="18"/>
          <w:szCs w:val="18"/>
        </w:rPr>
      </w:pPr>
    </w:p>
    <w:p w:rsidR="00B0320B" w:rsidRPr="00FF4CBF" w:rsidRDefault="00B0320B" w:rsidP="00FF4CBF">
      <w:pPr>
        <w:spacing w:after="0"/>
        <w:rPr>
          <w:rFonts w:ascii="Times New Roman" w:hAnsi="Times New Roman" w:cs="Times New Roman"/>
          <w:sz w:val="18"/>
          <w:szCs w:val="18"/>
        </w:rPr>
      </w:pPr>
      <w:r w:rsidRPr="00FF4CBF">
        <w:rPr>
          <w:rFonts w:ascii="Times New Roman" w:hAnsi="Times New Roman" w:cs="Times New Roman"/>
          <w:sz w:val="18"/>
          <w:szCs w:val="18"/>
        </w:rPr>
        <w:t xml:space="preserve">«20» апреля 2023 года                 </w:t>
      </w:r>
      <w:r w:rsidR="00FF4CBF">
        <w:rPr>
          <w:rFonts w:ascii="Times New Roman" w:hAnsi="Times New Roman" w:cs="Times New Roman"/>
          <w:sz w:val="18"/>
          <w:szCs w:val="18"/>
        </w:rPr>
        <w:t xml:space="preserve">                                 </w:t>
      </w:r>
      <w:r w:rsidRPr="00FF4CBF">
        <w:rPr>
          <w:rFonts w:ascii="Times New Roman" w:hAnsi="Times New Roman" w:cs="Times New Roman"/>
          <w:sz w:val="18"/>
          <w:szCs w:val="18"/>
        </w:rPr>
        <w:t xml:space="preserve">    д. Быстрая                          </w:t>
      </w:r>
      <w:r w:rsidR="00FF4CBF">
        <w:rPr>
          <w:rFonts w:ascii="Times New Roman" w:hAnsi="Times New Roman" w:cs="Times New Roman"/>
          <w:sz w:val="18"/>
          <w:szCs w:val="18"/>
        </w:rPr>
        <w:t xml:space="preserve">                                          </w:t>
      </w:r>
      <w:r w:rsidRPr="00FF4CBF">
        <w:rPr>
          <w:rFonts w:ascii="Times New Roman" w:hAnsi="Times New Roman" w:cs="Times New Roman"/>
          <w:sz w:val="18"/>
          <w:szCs w:val="18"/>
        </w:rPr>
        <w:t xml:space="preserve">         №  90-рс</w:t>
      </w:r>
    </w:p>
    <w:p w:rsidR="00B0320B" w:rsidRPr="00FF4CBF" w:rsidRDefault="00B0320B" w:rsidP="00FF4CBF">
      <w:pPr>
        <w:shd w:val="clear" w:color="auto" w:fill="FFFFFF"/>
        <w:tabs>
          <w:tab w:val="left" w:pos="4166"/>
          <w:tab w:val="left" w:pos="8726"/>
        </w:tabs>
        <w:spacing w:after="0"/>
        <w:rPr>
          <w:rFonts w:ascii="Times New Roman" w:hAnsi="Times New Roman" w:cs="Times New Roman"/>
          <w:sz w:val="18"/>
          <w:szCs w:val="18"/>
        </w:rPr>
      </w:pPr>
    </w:p>
    <w:p w:rsidR="00B0320B" w:rsidRPr="00FF4CBF" w:rsidRDefault="00B0320B" w:rsidP="00FF4CBF">
      <w:pPr>
        <w:shd w:val="clear" w:color="auto" w:fill="FFFFFF"/>
        <w:tabs>
          <w:tab w:val="left" w:pos="5103"/>
        </w:tabs>
        <w:spacing w:after="0"/>
        <w:ind w:firstLine="737"/>
        <w:jc w:val="both"/>
        <w:rPr>
          <w:rFonts w:ascii="Times New Roman" w:hAnsi="Times New Roman" w:cs="Times New Roman"/>
          <w:sz w:val="18"/>
          <w:szCs w:val="18"/>
        </w:rPr>
      </w:pPr>
      <w:r w:rsidRPr="00FF4CBF">
        <w:rPr>
          <w:rFonts w:ascii="Times New Roman" w:hAnsi="Times New Roman" w:cs="Times New Roman"/>
          <w:sz w:val="18"/>
          <w:szCs w:val="18"/>
        </w:rPr>
        <w:t>Об отмене  решения № 32-рс от  28.03.2017 г. «Об утверждении Порядка размещения в информационно-телекоммуникационной сети «Интернет» сведений о доходах, об имуществе и обязательствах имущественного характера, представленных депутатами Новотроицкого сельского Совета депутатов Минусинского района Красноярского края»</w:t>
      </w:r>
    </w:p>
    <w:p w:rsidR="00B0320B" w:rsidRPr="00FF4CBF" w:rsidRDefault="00B0320B" w:rsidP="00FF4CBF">
      <w:pPr>
        <w:shd w:val="clear" w:color="auto" w:fill="FFFFFF"/>
        <w:tabs>
          <w:tab w:val="left" w:pos="5103"/>
        </w:tabs>
        <w:spacing w:after="0" w:line="269" w:lineRule="exact"/>
        <w:ind w:firstLine="350"/>
        <w:jc w:val="both"/>
        <w:rPr>
          <w:rFonts w:ascii="Times New Roman" w:hAnsi="Times New Roman" w:cs="Times New Roman"/>
          <w:sz w:val="18"/>
          <w:szCs w:val="18"/>
        </w:rPr>
      </w:pPr>
    </w:p>
    <w:p w:rsidR="00B0320B" w:rsidRPr="00FF4CBF" w:rsidRDefault="00B0320B" w:rsidP="00FF4CBF">
      <w:pPr>
        <w:shd w:val="clear" w:color="auto" w:fill="FFFFFF"/>
        <w:spacing w:after="0"/>
        <w:ind w:firstLine="737"/>
        <w:jc w:val="both"/>
        <w:rPr>
          <w:rFonts w:ascii="Times New Roman" w:hAnsi="Times New Roman" w:cs="Times New Roman"/>
          <w:sz w:val="18"/>
          <w:szCs w:val="18"/>
        </w:rPr>
      </w:pPr>
      <w:r w:rsidRPr="00FF4CBF">
        <w:rPr>
          <w:rFonts w:ascii="Times New Roman" w:hAnsi="Times New Roman" w:cs="Times New Roman"/>
          <w:sz w:val="18"/>
          <w:szCs w:val="18"/>
        </w:rPr>
        <w:t xml:space="preserve">Рассмотрев протест Минусинской межрайонной прокуратуры от 22.03.2023 г. № 7-02-2023 о несоответствии решения Новотроицкого сельского Совета депутатов Минусинского района Красноярского края № 32-рс от  28.03.2017 г. требованиям Федерального закона от </w:t>
      </w:r>
      <w:r w:rsidRPr="00FF4CBF">
        <w:rPr>
          <w:rFonts w:ascii="Times New Roman" w:hAnsi="Times New Roman" w:cs="Times New Roman"/>
          <w:color w:val="000000"/>
          <w:sz w:val="18"/>
          <w:szCs w:val="18"/>
        </w:rPr>
        <w:t>06.02.2023 N 12-ФЗ</w:t>
      </w:r>
      <w:r w:rsidRPr="00FF4CBF">
        <w:rPr>
          <w:rFonts w:ascii="Times New Roman" w:hAnsi="Times New Roman" w:cs="Times New Roman"/>
          <w:sz w:val="18"/>
          <w:szCs w:val="18"/>
        </w:rPr>
        <w:t xml:space="preserve">  «</w:t>
      </w:r>
      <w:r w:rsidRPr="00FF4CBF">
        <w:rPr>
          <w:rFonts w:ascii="Times New Roman" w:hAnsi="Times New Roman" w:cs="Times New Roman"/>
          <w:color w:val="000000"/>
          <w:sz w:val="18"/>
          <w:szCs w:val="1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FF4CBF">
        <w:rPr>
          <w:rFonts w:ascii="Times New Roman" w:hAnsi="Times New Roman" w:cs="Times New Roman"/>
          <w:sz w:val="18"/>
          <w:szCs w:val="18"/>
        </w:rPr>
        <w:t>»,  руководствуясь статьями 27, 27.1. Устава Новотроицкого сельсовета Минусинского района Красноярского края, Новотроицкий сельский  Совет депутатов, РЕШИЛ:</w:t>
      </w:r>
    </w:p>
    <w:p w:rsidR="00B0320B" w:rsidRPr="00FF4CBF" w:rsidRDefault="00B0320B" w:rsidP="00FF4CBF">
      <w:pPr>
        <w:shd w:val="clear" w:color="auto" w:fill="FFFFFF"/>
        <w:spacing w:after="0"/>
        <w:ind w:firstLine="737"/>
        <w:jc w:val="both"/>
        <w:rPr>
          <w:rFonts w:ascii="Times New Roman" w:hAnsi="Times New Roman" w:cs="Times New Roman"/>
          <w:sz w:val="18"/>
          <w:szCs w:val="18"/>
        </w:rPr>
      </w:pPr>
      <w:r w:rsidRPr="00FF4CBF">
        <w:rPr>
          <w:rFonts w:ascii="Times New Roman" w:hAnsi="Times New Roman" w:cs="Times New Roman"/>
          <w:sz w:val="18"/>
          <w:szCs w:val="18"/>
        </w:rPr>
        <w:t xml:space="preserve">1. </w:t>
      </w:r>
      <w:r w:rsidRPr="00FF4CBF">
        <w:rPr>
          <w:rFonts w:ascii="Times New Roman" w:hAnsi="Times New Roman" w:cs="Times New Roman"/>
          <w:spacing w:val="-1"/>
          <w:sz w:val="18"/>
          <w:szCs w:val="18"/>
        </w:rPr>
        <w:t>Считать утратившим силу решение Новотроицкого сельского Совета депутатов от 28.03.2017 г. № 32-рс «Об утверждении Порядка размещения в информационно-телекоммуникационной сети «Интернет» сведений о доходах, об имуществе и обязательствах имущественного характера, представленных депутатами Новотроицкого сельского Совета депутатов Минусинского района Красноярского края».</w:t>
      </w:r>
    </w:p>
    <w:p w:rsidR="00B0320B" w:rsidRPr="00FF4CBF" w:rsidRDefault="00B0320B" w:rsidP="00FF4CBF">
      <w:pPr>
        <w:shd w:val="clear" w:color="auto" w:fill="FFFFFF"/>
        <w:spacing w:after="0"/>
        <w:ind w:firstLine="737"/>
        <w:jc w:val="both"/>
        <w:rPr>
          <w:rFonts w:ascii="Times New Roman" w:hAnsi="Times New Roman" w:cs="Times New Roman"/>
          <w:sz w:val="18"/>
          <w:szCs w:val="18"/>
        </w:rPr>
      </w:pPr>
      <w:r w:rsidRPr="00FF4CBF">
        <w:rPr>
          <w:rFonts w:ascii="Times New Roman" w:hAnsi="Times New Roman" w:cs="Times New Roman"/>
          <w:sz w:val="18"/>
          <w:szCs w:val="18"/>
        </w:rPr>
        <w:t>2.  Контроль исполнения решения возложить на главу  Новотроицкого сельсовета Семенова А.В.</w:t>
      </w:r>
    </w:p>
    <w:p w:rsidR="00B0320B" w:rsidRPr="00FF4CBF" w:rsidRDefault="00B0320B" w:rsidP="00FF4CBF">
      <w:pPr>
        <w:spacing w:after="0"/>
        <w:ind w:firstLine="737"/>
        <w:jc w:val="both"/>
        <w:rPr>
          <w:rFonts w:ascii="Times New Roman" w:hAnsi="Times New Roman" w:cs="Times New Roman"/>
          <w:sz w:val="18"/>
          <w:szCs w:val="18"/>
        </w:rPr>
      </w:pPr>
      <w:r w:rsidRPr="00FF4CBF">
        <w:rPr>
          <w:rFonts w:ascii="Times New Roman" w:hAnsi="Times New Roman" w:cs="Times New Roman"/>
          <w:sz w:val="18"/>
          <w:szCs w:val="18"/>
        </w:rPr>
        <w:t>3. Решение вступает в силу со дня, следующего за днём его официального опубликования в газете муниципального образования Новотроицкий сельсовет «Новотроицкий вестник».</w:t>
      </w:r>
    </w:p>
    <w:p w:rsidR="00B0320B" w:rsidRPr="00FF4CBF" w:rsidRDefault="00B0320B" w:rsidP="00FF4CBF">
      <w:pPr>
        <w:spacing w:after="0"/>
        <w:ind w:firstLine="480"/>
        <w:jc w:val="both"/>
        <w:rPr>
          <w:rFonts w:ascii="Times New Roman" w:hAnsi="Times New Roman" w:cs="Times New Roman"/>
          <w:sz w:val="18"/>
          <w:szCs w:val="18"/>
        </w:rPr>
      </w:pPr>
    </w:p>
    <w:p w:rsidR="00B0320B" w:rsidRPr="00FF4CBF" w:rsidRDefault="00B0320B" w:rsidP="00FF4CBF">
      <w:pPr>
        <w:spacing w:after="0"/>
        <w:jc w:val="both"/>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r w:rsidRPr="00FF4CBF">
        <w:rPr>
          <w:rFonts w:ascii="Times New Roman" w:hAnsi="Times New Roman" w:cs="Times New Roman"/>
          <w:sz w:val="18"/>
          <w:szCs w:val="18"/>
        </w:rPr>
        <w:t>Председатель Новотроицкого</w:t>
      </w:r>
    </w:p>
    <w:p w:rsidR="00B0320B" w:rsidRPr="00FF4CBF" w:rsidRDefault="00B0320B" w:rsidP="00FF4CBF">
      <w:pPr>
        <w:pStyle w:val="Standard"/>
        <w:jc w:val="both"/>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r w:rsidRPr="00FF4CBF">
        <w:rPr>
          <w:rFonts w:ascii="Times New Roman" w:hAnsi="Times New Roman" w:cs="Times New Roman"/>
          <w:sz w:val="18"/>
          <w:szCs w:val="18"/>
        </w:rPr>
        <w:t>сельского Совета депутатов                                                   А.С. Ширенко</w:t>
      </w:r>
    </w:p>
    <w:p w:rsidR="00B0320B" w:rsidRPr="00FF4CBF" w:rsidRDefault="00B0320B" w:rsidP="00FF4CBF">
      <w:pPr>
        <w:pStyle w:val="Standard"/>
        <w:jc w:val="both"/>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p>
    <w:p w:rsidR="00B0320B" w:rsidRPr="00FF4CBF" w:rsidRDefault="00B0320B" w:rsidP="00FF4CBF">
      <w:pPr>
        <w:pStyle w:val="Standard"/>
        <w:jc w:val="both"/>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p>
    <w:p w:rsidR="00B0320B" w:rsidRPr="00FF4CBF" w:rsidRDefault="00FF4CBF" w:rsidP="00FF4CBF">
      <w:pPr>
        <w:tabs>
          <w:tab w:val="left" w:pos="10348"/>
          <w:tab w:val="left" w:pos="10490"/>
        </w:tabs>
        <w:spacing w:after="0" w:line="240" w:lineRule="auto"/>
        <w:ind w:right="-1"/>
        <w:jc w:val="both"/>
        <w:rPr>
          <w:rFonts w:ascii="Times New Roman" w:hAnsi="Times New Roman" w:cs="Times New Roman"/>
          <w:sz w:val="18"/>
          <w:szCs w:val="18"/>
        </w:rPr>
      </w:pPr>
      <w:r>
        <w:rPr>
          <w:rFonts w:ascii="Times New Roman" w:hAnsi="Times New Roman" w:cs="Times New Roman"/>
          <w:sz w:val="18"/>
          <w:szCs w:val="18"/>
        </w:rPr>
        <w:t xml:space="preserve">          </w:t>
      </w:r>
      <w:r w:rsidR="00B0320B" w:rsidRPr="00FF4CBF">
        <w:rPr>
          <w:rFonts w:ascii="Times New Roman" w:hAnsi="Times New Roman" w:cs="Times New Roman"/>
          <w:sz w:val="18"/>
          <w:szCs w:val="18"/>
        </w:rPr>
        <w:t>Глава сельсовета                                                                      А.В. Семенов</w:t>
      </w:r>
    </w:p>
    <w:p w:rsidR="00587A47" w:rsidRPr="00FF4CBF" w:rsidRDefault="00587A47" w:rsidP="00FF4CBF">
      <w:pPr>
        <w:pStyle w:val="ConsPlusNormal"/>
        <w:jc w:val="both"/>
        <w:rPr>
          <w:rFonts w:ascii="Times New Roman" w:hAnsi="Times New Roman" w:cs="Times New Roman"/>
          <w:sz w:val="18"/>
          <w:szCs w:val="18"/>
        </w:rPr>
      </w:pPr>
    </w:p>
    <w:p w:rsidR="00587A47" w:rsidRPr="00FF4CBF" w:rsidRDefault="00587A47" w:rsidP="00FF4CBF">
      <w:pPr>
        <w:pStyle w:val="ConsPlusNormal"/>
        <w:jc w:val="both"/>
        <w:rPr>
          <w:rFonts w:ascii="Times New Roman" w:hAnsi="Times New Roman" w:cs="Times New Roman"/>
          <w:sz w:val="18"/>
          <w:szCs w:val="18"/>
        </w:rPr>
      </w:pPr>
    </w:p>
    <w:p w:rsidR="00FF4CBF" w:rsidRPr="00FF4CBF" w:rsidRDefault="00FF4CBF" w:rsidP="00FF4CBF">
      <w:pPr>
        <w:spacing w:after="0" w:line="240" w:lineRule="auto"/>
        <w:ind w:left="709"/>
        <w:jc w:val="center"/>
        <w:rPr>
          <w:rFonts w:ascii="Times New Roman" w:eastAsia="Times New Roman" w:hAnsi="Times New Roman" w:cs="Times New Roman"/>
          <w:b/>
          <w:sz w:val="18"/>
          <w:szCs w:val="18"/>
        </w:rPr>
      </w:pPr>
      <w:r w:rsidRPr="00FF4CBF">
        <w:rPr>
          <w:rFonts w:ascii="Times New Roman" w:eastAsia="Times New Roman" w:hAnsi="Times New Roman" w:cs="Times New Roman"/>
          <w:b/>
          <w:sz w:val="18"/>
          <w:szCs w:val="18"/>
        </w:rPr>
        <w:t xml:space="preserve">РОССИЙСКАЯ ФЕДЕРАЦИЯ                               </w:t>
      </w:r>
    </w:p>
    <w:p w:rsidR="00FF4CBF" w:rsidRDefault="00FF4CBF" w:rsidP="00FF4CBF">
      <w:pPr>
        <w:spacing w:after="0" w:line="240" w:lineRule="auto"/>
        <w:ind w:left="709"/>
        <w:jc w:val="center"/>
        <w:rPr>
          <w:rFonts w:ascii="Times New Roman" w:eastAsia="Times New Roman" w:hAnsi="Times New Roman" w:cs="Times New Roman"/>
          <w:b/>
          <w:sz w:val="18"/>
          <w:szCs w:val="18"/>
        </w:rPr>
      </w:pPr>
      <w:r w:rsidRPr="00FF4CBF">
        <w:rPr>
          <w:rFonts w:ascii="Times New Roman" w:eastAsia="Times New Roman" w:hAnsi="Times New Roman" w:cs="Times New Roman"/>
          <w:b/>
          <w:sz w:val="18"/>
          <w:szCs w:val="18"/>
        </w:rPr>
        <w:t xml:space="preserve">АДМИНИСТРАЦИЯ НОВОТРОИЦКОГО СЕЛЬСОВЕТА </w:t>
      </w:r>
    </w:p>
    <w:p w:rsidR="00FF4CBF" w:rsidRPr="00FF4CBF" w:rsidRDefault="00FF4CBF" w:rsidP="00FF4CBF">
      <w:pPr>
        <w:spacing w:after="0" w:line="240" w:lineRule="auto"/>
        <w:ind w:left="709"/>
        <w:jc w:val="center"/>
        <w:rPr>
          <w:rFonts w:ascii="Times New Roman" w:hAnsi="Times New Roman" w:cs="Times New Roman"/>
          <w:sz w:val="18"/>
          <w:szCs w:val="18"/>
        </w:rPr>
      </w:pPr>
      <w:r w:rsidRPr="00FF4CBF">
        <w:rPr>
          <w:rFonts w:ascii="Times New Roman" w:eastAsia="Times New Roman" w:hAnsi="Times New Roman" w:cs="Times New Roman"/>
          <w:b/>
          <w:sz w:val="18"/>
          <w:szCs w:val="18"/>
        </w:rPr>
        <w:t>МИНУСИНСКОГО РАЙОНА КРАСНОЯРСКОГО КРАЯ</w:t>
      </w:r>
    </w:p>
    <w:p w:rsidR="00526F87" w:rsidRDefault="00526F87" w:rsidP="00FF4CBF">
      <w:pPr>
        <w:shd w:val="clear" w:color="auto" w:fill="FFFFFF"/>
        <w:jc w:val="center"/>
        <w:rPr>
          <w:rFonts w:ascii="Times New Roman" w:eastAsia="Times New Roman" w:hAnsi="Times New Roman" w:cs="Times New Roman"/>
          <w:b/>
          <w:spacing w:val="-12"/>
          <w:sz w:val="18"/>
          <w:szCs w:val="18"/>
        </w:rPr>
      </w:pPr>
    </w:p>
    <w:p w:rsidR="00FF4CBF" w:rsidRPr="00FF4CBF" w:rsidRDefault="00FF4CBF" w:rsidP="00FF4CBF">
      <w:pPr>
        <w:shd w:val="clear" w:color="auto" w:fill="FFFFFF"/>
        <w:jc w:val="center"/>
        <w:rPr>
          <w:rFonts w:ascii="Times New Roman" w:hAnsi="Times New Roman" w:cs="Times New Roman"/>
          <w:sz w:val="18"/>
          <w:szCs w:val="18"/>
        </w:rPr>
      </w:pPr>
      <w:r w:rsidRPr="00FF4CBF">
        <w:rPr>
          <w:rFonts w:ascii="Times New Roman" w:eastAsia="Times New Roman" w:hAnsi="Times New Roman" w:cs="Times New Roman"/>
          <w:b/>
          <w:spacing w:val="-12"/>
          <w:sz w:val="18"/>
          <w:szCs w:val="18"/>
        </w:rPr>
        <w:t>ПОСТАНОВЛЕНИЕ</w:t>
      </w:r>
    </w:p>
    <w:p w:rsidR="00FF4CBF" w:rsidRPr="00FF4CBF" w:rsidRDefault="00FF4CBF" w:rsidP="00FF4CBF">
      <w:pPr>
        <w:pStyle w:val="ConsPlusTitle"/>
        <w:spacing w:line="276" w:lineRule="auto"/>
        <w:jc w:val="both"/>
        <w:rPr>
          <w:rFonts w:ascii="Times New Roman" w:hAnsi="Times New Roman" w:cs="Times New Roman"/>
          <w:sz w:val="18"/>
          <w:szCs w:val="18"/>
        </w:rPr>
      </w:pPr>
      <w:r w:rsidRPr="00FF4CBF">
        <w:rPr>
          <w:rFonts w:ascii="Times New Roman" w:hAnsi="Times New Roman" w:cs="Times New Roman"/>
          <w:b w:val="0"/>
          <w:sz w:val="18"/>
          <w:szCs w:val="18"/>
        </w:rPr>
        <w:t xml:space="preserve">20.04.2023 г.                                  </w:t>
      </w:r>
      <w:r>
        <w:rPr>
          <w:rFonts w:ascii="Times New Roman" w:hAnsi="Times New Roman" w:cs="Times New Roman"/>
          <w:b w:val="0"/>
          <w:sz w:val="18"/>
          <w:szCs w:val="18"/>
        </w:rPr>
        <w:t xml:space="preserve">                                      </w:t>
      </w:r>
      <w:r w:rsidRPr="00FF4CBF">
        <w:rPr>
          <w:rFonts w:ascii="Times New Roman" w:hAnsi="Times New Roman" w:cs="Times New Roman"/>
          <w:b w:val="0"/>
          <w:sz w:val="18"/>
          <w:szCs w:val="18"/>
        </w:rPr>
        <w:t xml:space="preserve">      д. Быстрая          </w:t>
      </w:r>
      <w:r>
        <w:rPr>
          <w:rFonts w:ascii="Times New Roman" w:hAnsi="Times New Roman" w:cs="Times New Roman"/>
          <w:b w:val="0"/>
          <w:sz w:val="18"/>
          <w:szCs w:val="18"/>
        </w:rPr>
        <w:t xml:space="preserve">                                 </w:t>
      </w:r>
      <w:r w:rsidRPr="00FF4CBF">
        <w:rPr>
          <w:rFonts w:ascii="Times New Roman" w:hAnsi="Times New Roman" w:cs="Times New Roman"/>
          <w:b w:val="0"/>
          <w:sz w:val="18"/>
          <w:szCs w:val="18"/>
        </w:rPr>
        <w:t xml:space="preserve">                               № 39-п</w:t>
      </w:r>
    </w:p>
    <w:p w:rsidR="00FF4CBF" w:rsidRPr="00FF4CBF" w:rsidRDefault="00FF4CBF" w:rsidP="00FF4CBF">
      <w:pPr>
        <w:pStyle w:val="ConsPlusTitle"/>
        <w:spacing w:line="276" w:lineRule="auto"/>
        <w:jc w:val="both"/>
        <w:rPr>
          <w:rFonts w:ascii="Times New Roman" w:hAnsi="Times New Roman" w:cs="Times New Roman"/>
          <w:sz w:val="18"/>
          <w:szCs w:val="18"/>
        </w:rPr>
      </w:pPr>
    </w:p>
    <w:p w:rsidR="00FF4CBF" w:rsidRPr="00FF4CBF" w:rsidRDefault="00FF4CBF" w:rsidP="00FF4CBF">
      <w:pPr>
        <w:pStyle w:val="ConsPlusTitle"/>
        <w:ind w:firstLine="737"/>
        <w:jc w:val="both"/>
        <w:rPr>
          <w:rFonts w:ascii="Times New Roman" w:hAnsi="Times New Roman" w:cs="Times New Roman"/>
          <w:sz w:val="18"/>
          <w:szCs w:val="18"/>
        </w:rPr>
      </w:pPr>
      <w:r w:rsidRPr="00FF4CBF">
        <w:rPr>
          <w:rFonts w:ascii="Times New Roman" w:hAnsi="Times New Roman" w:cs="Times New Roman"/>
          <w:b w:val="0"/>
          <w:sz w:val="18"/>
          <w:szCs w:val="18"/>
        </w:rPr>
        <w:t>О внесении изменений и дополнений в постановление администрации Новотроицкого сельсовета от 23.03.2018 № 09-п «Об утверждении Положения об обеспечении первичных мер пожарной безопасности в границах  МО Новотроицкий сельсовет» (в редакции постановления от 13.10.2022 №71-п)</w:t>
      </w:r>
    </w:p>
    <w:p w:rsidR="00FF4CBF" w:rsidRPr="00FF4CBF" w:rsidRDefault="00FF4CBF" w:rsidP="00FF4CBF">
      <w:pPr>
        <w:pStyle w:val="ConsPlusTitle"/>
        <w:jc w:val="center"/>
        <w:rPr>
          <w:rFonts w:ascii="Times New Roman" w:hAnsi="Times New Roman" w:cs="Times New Roman"/>
          <w:sz w:val="18"/>
          <w:szCs w:val="18"/>
        </w:rPr>
      </w:pPr>
    </w:p>
    <w:p w:rsidR="00FF4CBF" w:rsidRPr="00FF4CBF" w:rsidRDefault="00FF4CBF" w:rsidP="00FF4CBF">
      <w:pPr>
        <w:pStyle w:val="ConsPlusTitle"/>
        <w:ind w:firstLine="709"/>
        <w:jc w:val="both"/>
        <w:rPr>
          <w:rFonts w:ascii="Times New Roman" w:hAnsi="Times New Roman" w:cs="Times New Roman"/>
          <w:sz w:val="18"/>
          <w:szCs w:val="18"/>
        </w:rPr>
      </w:pPr>
      <w:r w:rsidRPr="00FF4CBF">
        <w:rPr>
          <w:rFonts w:ascii="Times New Roman" w:hAnsi="Times New Roman" w:cs="Times New Roman"/>
          <w:b w:val="0"/>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(в редакции закона № 170-ФЗ от 11.06.2021), </w:t>
      </w:r>
      <w:r w:rsidRPr="00FF4CBF">
        <w:rPr>
          <w:rFonts w:ascii="Times New Roman" w:hAnsi="Times New Roman" w:cs="Times New Roman"/>
          <w:b w:val="0"/>
          <w:color w:val="000000"/>
          <w:sz w:val="18"/>
          <w:szCs w:val="18"/>
        </w:rPr>
        <w:t>Постановлением Правительства Российской Федерации от 11.07.2020 № 1034 "О признании утратившими силу нормативных правовых актов и отдельных положений нормативных правовых актов Российской Федерации, об отмене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пожарного надзора и лицензионного контроля в области пожарной безопасности, федерального государственного надзора в области защиты населения и территорий от чрезвычайных ситуаций природного и техногенного характера, государственного надзора за пользованием маломерными судами, базами (сооружениями) для их стоянок во внутренних водах и территориальном море Российской Федерации»,  руководствуясь статьями 7, 16, 19 Устава Новотроицкого сельсовета Минусинского района Красноярского края, ПОСТАНОВЛЯЮ:</w:t>
      </w:r>
    </w:p>
    <w:p w:rsidR="00FF4CBF" w:rsidRPr="00FF4CBF" w:rsidRDefault="00FF4CBF" w:rsidP="00FF4CBF">
      <w:pPr>
        <w:pStyle w:val="ConsPlusTitle"/>
        <w:ind w:firstLine="709"/>
        <w:jc w:val="both"/>
        <w:rPr>
          <w:rFonts w:ascii="Times New Roman" w:hAnsi="Times New Roman" w:cs="Times New Roman"/>
          <w:sz w:val="18"/>
          <w:szCs w:val="18"/>
        </w:rPr>
      </w:pPr>
      <w:r w:rsidRPr="00FF4CBF">
        <w:rPr>
          <w:rFonts w:ascii="Times New Roman" w:hAnsi="Times New Roman" w:cs="Times New Roman"/>
          <w:b w:val="0"/>
          <w:sz w:val="18"/>
          <w:szCs w:val="18"/>
        </w:rPr>
        <w:t xml:space="preserve">1.   Внести в постановление администрации Новотроицкого сельсовета от 23.03.2018 № 09-п «Об утверждении Положения об обеспечении первичных мер пожарной безопасности в границах  МО Новотроицкий сельсовет» следующие </w:t>
      </w:r>
      <w:r w:rsidRPr="00FF4CBF">
        <w:rPr>
          <w:rFonts w:ascii="Times New Roman" w:hAnsi="Times New Roman" w:cs="Times New Roman"/>
          <w:b w:val="0"/>
          <w:sz w:val="18"/>
          <w:szCs w:val="18"/>
        </w:rPr>
        <w:lastRenderedPageBreak/>
        <w:t>изменение:</w:t>
      </w:r>
    </w:p>
    <w:p w:rsidR="00FF4CBF" w:rsidRPr="00FF4CBF" w:rsidRDefault="00FF4CBF" w:rsidP="00FF4CBF">
      <w:pPr>
        <w:pStyle w:val="ConsPlusTitle"/>
        <w:ind w:firstLine="709"/>
        <w:jc w:val="both"/>
        <w:rPr>
          <w:rFonts w:ascii="Times New Roman" w:hAnsi="Times New Roman" w:cs="Times New Roman"/>
          <w:sz w:val="18"/>
          <w:szCs w:val="18"/>
        </w:rPr>
      </w:pPr>
      <w:r w:rsidRPr="00FF4CBF">
        <w:rPr>
          <w:rFonts w:ascii="Times New Roman" w:hAnsi="Times New Roman" w:cs="Times New Roman"/>
          <w:b w:val="0"/>
          <w:sz w:val="18"/>
          <w:szCs w:val="18"/>
        </w:rPr>
        <w:t xml:space="preserve">1.1. в пункте 1.1. статьи 1 слова «, Постановлением Правительства Российской Федерации от 25.04.2012 № 390 «О противопожарном режиме», заменить словами </w:t>
      </w:r>
      <w:r w:rsidRPr="00FF4CBF">
        <w:rPr>
          <w:rFonts w:ascii="Times New Roman" w:hAnsi="Times New Roman" w:cs="Times New Roman"/>
          <w:b w:val="0"/>
          <w:color w:val="000000"/>
          <w:sz w:val="18"/>
          <w:szCs w:val="18"/>
        </w:rPr>
        <w:t>«Постановлением Правительства РФ от 16.09.2020 №1479 «Об утверждении Правил противопожарного режима в Российской Федерации»»;</w:t>
      </w:r>
    </w:p>
    <w:p w:rsidR="00FF4CBF" w:rsidRPr="00FF4CBF" w:rsidRDefault="00FF4CBF" w:rsidP="00FF4CBF">
      <w:pPr>
        <w:pStyle w:val="ConsPlusTitle"/>
        <w:ind w:firstLine="709"/>
        <w:jc w:val="both"/>
        <w:rPr>
          <w:rFonts w:ascii="Times New Roman" w:hAnsi="Times New Roman" w:cs="Times New Roman"/>
          <w:sz w:val="18"/>
          <w:szCs w:val="18"/>
        </w:rPr>
      </w:pPr>
      <w:r w:rsidRPr="00FF4CBF">
        <w:rPr>
          <w:rFonts w:ascii="Times New Roman" w:hAnsi="Times New Roman" w:cs="Times New Roman"/>
          <w:b w:val="0"/>
          <w:color w:val="000000"/>
          <w:sz w:val="18"/>
          <w:szCs w:val="18"/>
        </w:rPr>
        <w:t xml:space="preserve"> 1.2. в пункте 12.2. статьи 12 слова «в соответствии с постановлением Правительства Российской Федерации от 25.04.2012 № 390 «О противопожарном режиме», заменить словами «в соответствии с Постановлением Правительства РФ от 16.09.2020 №1479 «Об утверждении Правил противопожарного режима в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 Контроль за исполнением постановления возложить на Главу Новотроицкого сельсовета.</w:t>
      </w:r>
    </w:p>
    <w:p w:rsidR="00FF4CBF" w:rsidRPr="00FF4CBF" w:rsidRDefault="00526F87" w:rsidP="00FF4CBF">
      <w:pPr>
        <w:ind w:firstLine="709"/>
        <w:jc w:val="both"/>
        <w:rPr>
          <w:rFonts w:ascii="Times New Roman" w:hAnsi="Times New Roman" w:cs="Times New Roman"/>
          <w:sz w:val="18"/>
          <w:szCs w:val="18"/>
        </w:rPr>
      </w:pPr>
      <w:r>
        <w:rPr>
          <w:rFonts w:ascii="Times New Roman" w:hAnsi="Times New Roman" w:cs="Times New Roman"/>
          <w:sz w:val="18"/>
          <w:szCs w:val="18"/>
        </w:rPr>
        <w:t>3</w:t>
      </w:r>
      <w:r w:rsidR="00FF4CBF" w:rsidRPr="00FF4CBF">
        <w:rPr>
          <w:rFonts w:ascii="Times New Roman" w:hAnsi="Times New Roman" w:cs="Times New Roman"/>
          <w:sz w:val="18"/>
          <w:szCs w:val="18"/>
        </w:rPr>
        <w:t>. Опубликовать настоящее постановление в газете муниципального образования Новотроицкий сельсовет «Новотроицкий Вестник» и на официальном сайте Новотроицкого сельсовета.</w:t>
      </w:r>
    </w:p>
    <w:p w:rsidR="00FF4CBF" w:rsidRPr="00FF4CBF" w:rsidRDefault="00526F87" w:rsidP="00FF4CBF">
      <w:pPr>
        <w:ind w:firstLine="709"/>
        <w:jc w:val="both"/>
        <w:rPr>
          <w:rFonts w:ascii="Times New Roman" w:hAnsi="Times New Roman" w:cs="Times New Roman"/>
          <w:sz w:val="18"/>
          <w:szCs w:val="18"/>
        </w:rPr>
      </w:pPr>
      <w:r>
        <w:rPr>
          <w:rFonts w:ascii="Times New Roman" w:hAnsi="Times New Roman" w:cs="Times New Roman"/>
          <w:sz w:val="18"/>
          <w:szCs w:val="18"/>
        </w:rPr>
        <w:t>4</w:t>
      </w:r>
      <w:r w:rsidR="00FF4CBF" w:rsidRPr="00FF4CBF">
        <w:rPr>
          <w:rFonts w:ascii="Times New Roman" w:hAnsi="Times New Roman" w:cs="Times New Roman"/>
          <w:sz w:val="18"/>
          <w:szCs w:val="18"/>
        </w:rPr>
        <w:t>. Постановление вступает в силу в день, следующий за днем его официального опубликования.</w:t>
      </w:r>
    </w:p>
    <w:p w:rsidR="00FF4CBF" w:rsidRPr="00FF4CBF" w:rsidRDefault="00FF4CBF" w:rsidP="00FF4CBF">
      <w:pPr>
        <w:pStyle w:val="ConsPlusNormal"/>
        <w:jc w:val="both"/>
        <w:rPr>
          <w:rFonts w:ascii="Times New Roman" w:hAnsi="Times New Roman" w:cs="Times New Roman"/>
          <w:sz w:val="18"/>
          <w:szCs w:val="18"/>
        </w:rPr>
      </w:pPr>
    </w:p>
    <w:p w:rsidR="00FF4CBF" w:rsidRPr="00FF4CBF" w:rsidRDefault="00FF4CBF" w:rsidP="00FF4CBF">
      <w:pPr>
        <w:pStyle w:val="ConsPlusNormal"/>
        <w:jc w:val="both"/>
        <w:rPr>
          <w:rFonts w:ascii="Times New Roman" w:hAnsi="Times New Roman" w:cs="Times New Roman"/>
          <w:sz w:val="18"/>
          <w:szCs w:val="18"/>
        </w:rPr>
      </w:pPr>
      <w:r w:rsidRPr="00FF4CBF">
        <w:rPr>
          <w:rFonts w:ascii="Times New Roman" w:hAnsi="Times New Roman" w:cs="Times New Roman"/>
          <w:sz w:val="18"/>
          <w:szCs w:val="18"/>
        </w:rPr>
        <w:t xml:space="preserve">Глава Новотроицкого сельсовета                                                    Семенов А. В.                                    </w:t>
      </w:r>
    </w:p>
    <w:p w:rsidR="00FF4CBF" w:rsidRPr="00FF4CBF" w:rsidRDefault="00FF4CBF" w:rsidP="00FF4CBF">
      <w:pPr>
        <w:pStyle w:val="ConsPlusNormal"/>
        <w:rPr>
          <w:rFonts w:ascii="Times New Roman" w:hAnsi="Times New Roman" w:cs="Times New Roman"/>
          <w:sz w:val="18"/>
          <w:szCs w:val="18"/>
        </w:rPr>
      </w:pPr>
    </w:p>
    <w:p w:rsidR="00FF4CBF" w:rsidRPr="00FF4CBF" w:rsidRDefault="00FF4CBF" w:rsidP="00FF4CBF">
      <w:pPr>
        <w:tabs>
          <w:tab w:val="right" w:pos="9356"/>
        </w:tabs>
        <w:spacing w:after="0" w:line="240" w:lineRule="auto"/>
        <w:ind w:left="5103" w:right="6"/>
        <w:jc w:val="right"/>
        <w:outlineLvl w:val="0"/>
        <w:rPr>
          <w:rFonts w:ascii="Times New Roman" w:hAnsi="Times New Roman" w:cs="Times New Roman"/>
          <w:sz w:val="18"/>
          <w:szCs w:val="18"/>
        </w:rPr>
      </w:pPr>
      <w:r w:rsidRPr="00FF4CBF">
        <w:rPr>
          <w:rFonts w:ascii="Times New Roman" w:hAnsi="Times New Roman" w:cs="Times New Roman"/>
          <w:sz w:val="18"/>
          <w:szCs w:val="18"/>
        </w:rPr>
        <w:t>Приложение № 1 к постановлению</w:t>
      </w:r>
    </w:p>
    <w:p w:rsidR="00FF4CBF" w:rsidRPr="00FF4CBF" w:rsidRDefault="00FF4CBF" w:rsidP="00FF4CBF">
      <w:pPr>
        <w:tabs>
          <w:tab w:val="right" w:pos="9356"/>
        </w:tabs>
        <w:spacing w:after="0" w:line="240" w:lineRule="auto"/>
        <w:ind w:right="6"/>
        <w:jc w:val="right"/>
        <w:outlineLvl w:val="0"/>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r w:rsidRPr="00FF4CBF">
        <w:rPr>
          <w:rFonts w:ascii="Times New Roman" w:hAnsi="Times New Roman" w:cs="Times New Roman"/>
          <w:sz w:val="18"/>
          <w:szCs w:val="18"/>
        </w:rPr>
        <w:t>администрации Новотроицкого сельсовета</w:t>
      </w:r>
    </w:p>
    <w:p w:rsidR="00526F87" w:rsidRDefault="00FF4CBF" w:rsidP="00FF4CBF">
      <w:pPr>
        <w:tabs>
          <w:tab w:val="right" w:pos="9356"/>
        </w:tabs>
        <w:spacing w:after="0" w:line="240" w:lineRule="auto"/>
        <w:ind w:right="6"/>
        <w:jc w:val="right"/>
        <w:outlineLvl w:val="0"/>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r w:rsidRPr="00FF4CBF">
        <w:rPr>
          <w:rFonts w:ascii="Times New Roman" w:hAnsi="Times New Roman" w:cs="Times New Roman"/>
          <w:sz w:val="18"/>
          <w:szCs w:val="18"/>
        </w:rPr>
        <w:t xml:space="preserve">от 23.03.2018 года  № 09-п (в редакции       </w:t>
      </w:r>
    </w:p>
    <w:p w:rsidR="00FF4CBF" w:rsidRPr="00FF4CBF" w:rsidRDefault="00FF4CBF" w:rsidP="00FF4CBF">
      <w:pPr>
        <w:tabs>
          <w:tab w:val="right" w:pos="9356"/>
        </w:tabs>
        <w:spacing w:after="0" w:line="240" w:lineRule="auto"/>
        <w:ind w:right="6"/>
        <w:jc w:val="right"/>
        <w:outlineLvl w:val="0"/>
        <w:rPr>
          <w:rFonts w:ascii="Times New Roman" w:hAnsi="Times New Roman" w:cs="Times New Roman"/>
          <w:sz w:val="18"/>
          <w:szCs w:val="18"/>
        </w:rPr>
      </w:pPr>
      <w:r w:rsidRPr="00FF4CBF">
        <w:rPr>
          <w:rFonts w:ascii="Times New Roman" w:hAnsi="Times New Roman" w:cs="Times New Roman"/>
          <w:sz w:val="18"/>
          <w:szCs w:val="18"/>
        </w:rPr>
        <w:t>постановлений от 13.10.2022 № 71-п, от 20.04.2023 № 39-п)</w:t>
      </w:r>
    </w:p>
    <w:p w:rsidR="00FF4CBF" w:rsidRPr="00FF4CBF" w:rsidRDefault="00FF4CBF" w:rsidP="00FF4CBF">
      <w:pPr>
        <w:pStyle w:val="ConsPlusNormal"/>
        <w:jc w:val="right"/>
        <w:rPr>
          <w:rFonts w:ascii="Times New Roman" w:hAnsi="Times New Roman" w:cs="Times New Roman"/>
          <w:sz w:val="18"/>
          <w:szCs w:val="18"/>
        </w:rPr>
      </w:pPr>
    </w:p>
    <w:p w:rsidR="00FF4CBF" w:rsidRPr="00FF4CBF" w:rsidRDefault="00FF4CBF" w:rsidP="00FF4CBF">
      <w:pPr>
        <w:pStyle w:val="ConsPlusNormal"/>
        <w:rPr>
          <w:rFonts w:ascii="Times New Roman" w:hAnsi="Times New Roman" w:cs="Times New Roman"/>
          <w:sz w:val="18"/>
          <w:szCs w:val="18"/>
        </w:rPr>
      </w:pPr>
    </w:p>
    <w:p w:rsidR="00FF4CBF" w:rsidRPr="00FF4CBF" w:rsidRDefault="00FF4CBF" w:rsidP="00FF4CBF">
      <w:pPr>
        <w:pStyle w:val="ConsPlusTitle"/>
        <w:jc w:val="center"/>
        <w:rPr>
          <w:rFonts w:ascii="Times New Roman" w:hAnsi="Times New Roman" w:cs="Times New Roman"/>
          <w:sz w:val="18"/>
          <w:szCs w:val="18"/>
        </w:rPr>
      </w:pPr>
      <w:bookmarkStart w:id="0" w:name="P37"/>
      <w:bookmarkEnd w:id="0"/>
      <w:r w:rsidRPr="00FF4CBF">
        <w:rPr>
          <w:rFonts w:ascii="Times New Roman" w:hAnsi="Times New Roman" w:cs="Times New Roman"/>
          <w:sz w:val="18"/>
          <w:szCs w:val="18"/>
        </w:rPr>
        <w:t>ПОЛОЖЕНИЕ</w:t>
      </w:r>
    </w:p>
    <w:p w:rsidR="00FF4CBF" w:rsidRPr="00FF4CBF" w:rsidRDefault="00FF4CBF" w:rsidP="00FF4CBF">
      <w:pPr>
        <w:pStyle w:val="ConsPlusTitle"/>
        <w:jc w:val="center"/>
        <w:rPr>
          <w:rFonts w:ascii="Times New Roman" w:hAnsi="Times New Roman" w:cs="Times New Roman"/>
          <w:sz w:val="18"/>
          <w:szCs w:val="18"/>
        </w:rPr>
      </w:pPr>
      <w:r w:rsidRPr="00FF4CBF">
        <w:rPr>
          <w:rFonts w:ascii="Times New Roman" w:hAnsi="Times New Roman" w:cs="Times New Roman"/>
          <w:sz w:val="18"/>
          <w:szCs w:val="18"/>
        </w:rPr>
        <w:t>об обеспечении первичных мер пожарной безопасности</w:t>
      </w:r>
    </w:p>
    <w:p w:rsidR="00FF4CBF" w:rsidRPr="00FF4CBF" w:rsidRDefault="00FF4CBF" w:rsidP="00FF4CBF">
      <w:pPr>
        <w:pStyle w:val="ConsPlusTitle"/>
        <w:jc w:val="center"/>
        <w:rPr>
          <w:rFonts w:ascii="Times New Roman" w:hAnsi="Times New Roman" w:cs="Times New Roman"/>
          <w:sz w:val="18"/>
          <w:szCs w:val="18"/>
        </w:rPr>
      </w:pPr>
      <w:r w:rsidRPr="00FF4CBF">
        <w:rPr>
          <w:rFonts w:ascii="Times New Roman" w:hAnsi="Times New Roman" w:cs="Times New Roman"/>
          <w:sz w:val="18"/>
          <w:szCs w:val="18"/>
        </w:rPr>
        <w:t>в границах МО Новотроицкий сельсовет</w:t>
      </w:r>
    </w:p>
    <w:p w:rsidR="00FF4CBF" w:rsidRPr="00FF4CBF" w:rsidRDefault="00FF4CBF" w:rsidP="00FF4CBF">
      <w:pPr>
        <w:pStyle w:val="ConsPlusNormal"/>
        <w:jc w:val="center"/>
        <w:rPr>
          <w:rFonts w:ascii="Times New Roman" w:hAnsi="Times New Roman" w:cs="Times New Roman"/>
          <w:sz w:val="18"/>
          <w:szCs w:val="18"/>
        </w:rPr>
      </w:pPr>
    </w:p>
    <w:p w:rsidR="00FF4CBF" w:rsidRPr="00FF4CBF" w:rsidRDefault="00FF4CBF" w:rsidP="00FF4CBF">
      <w:pPr>
        <w:pStyle w:val="ConsPlusNormal"/>
        <w:ind w:left="540"/>
        <w:jc w:val="center"/>
        <w:outlineLvl w:val="1"/>
        <w:rPr>
          <w:rFonts w:ascii="Times New Roman" w:hAnsi="Times New Roman" w:cs="Times New Roman"/>
          <w:sz w:val="18"/>
          <w:szCs w:val="18"/>
        </w:rPr>
      </w:pPr>
      <w:r w:rsidRPr="00FF4CBF">
        <w:rPr>
          <w:rFonts w:ascii="Times New Roman" w:hAnsi="Times New Roman" w:cs="Times New Roman"/>
          <w:b/>
          <w:sz w:val="18"/>
          <w:szCs w:val="18"/>
        </w:rPr>
        <w:t>1. Общие положения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1.1. Положение об обеспечении первичных мер пожарной безопасности          в границах МО Новотроицкий сельсовет (далее -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21.12.1994 № 69-ФЗ «О пожарной безопасности» (в редакции закона № 170-ФЗ от 11.06.2021), Федеральным законом от 22.07.2008 № 123-ФЗ «Технический регламент о требованиях пожарной безопасности», Федеральным законом от 06.05.2011 № 100-ФЗ «О добровольной пожарной охране», </w:t>
      </w:r>
      <w:r w:rsidRPr="00FF4CBF">
        <w:rPr>
          <w:rFonts w:ascii="Times New Roman" w:hAnsi="Times New Roman" w:cs="Times New Roman"/>
          <w:color w:val="000000"/>
          <w:sz w:val="18"/>
          <w:szCs w:val="18"/>
        </w:rPr>
        <w:t>Постановлением Правительства РФ от 16.09.2020 №1479 «Об утверждении Правил противопожарного режима в Российской Федерации»</w:t>
      </w:r>
      <w:r w:rsidRPr="00FF4CBF">
        <w:rPr>
          <w:rFonts w:ascii="Times New Roman" w:hAnsi="Times New Roman" w:cs="Times New Roman"/>
          <w:sz w:val="18"/>
          <w:szCs w:val="18"/>
        </w:rPr>
        <w:t xml:space="preserve"> и Законом Красноярского края от 24.12.2004 № 13-2821 «О пожарной безопасности в Красноярском крае».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1.2. Положение определяет порядок организации и общие требования по обеспечению первичных мер пожарной безопасности в границах МО Новотроицкий сельсовет и регулирует в этой области отношения между администрацией Новотроицкого сельсовета, организациями, предприятиями и учреждениями независимо от их организационно-правовых форм и форм собственности, а также гражданами, проживающими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1.3. Основными задачами обеспечения первичных мер пожарной безопасности являются: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и осуществление мер по предотвращению пожаров (профилактике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спасение людей и имущества при пожарах.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1.4. Основные понятия и термины, применяемые в настоящем Положении: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пожарная безопасность - состояние защищенности личности, имущества, общества и государства от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пожар - неконтролируемое горение, причиняющее материальный ущерб, вред жизни и здоровью граждан, интересам общества и государства;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меры пожарной безопасности - действия по обеспечению пожарной безопасности, в том числе по выполнению требований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противопожарная пропаганда - информирование общества о путях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первичные средства пожаротушения - средства пожаротушения, используемые для борьбы с пожаром в начальной стадии его развития;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пожарная охрана - совокупность созданных в установленном порядке органов управления, подразделений и </w:t>
      </w:r>
      <w:r w:rsidRPr="00FF4CBF">
        <w:rPr>
          <w:rFonts w:ascii="Times New Roman" w:hAnsi="Times New Roman" w:cs="Times New Roman"/>
          <w:sz w:val="18"/>
          <w:szCs w:val="18"/>
        </w:rPr>
        <w:lastRenderedPageBreak/>
        <w:t>организаций, предназначенных для организации профилактики пожаров, их тушения и проведения возложенных на них аварийно-спасательных работ;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государственная противопожарная служба - составная часть сил обеспечения безопасности личности, общества и государства, которая включает в себя федеральную противопожарную службу и противопожарную службу субъектов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муниципальная пожарная охрана - вид пожарной охраны, создаваемый органами местного самоуправления городского округа с целью обеспечения предотвращения пожаров (профилактики пожаров), спасения людей и имущества от пожаров на территории городского округа;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добровольная пожарная дружина - территориальное или объектовое подразделение добровольной пожарной охраны, принимающее непосредственное участие в тушении пожаров и не имеющее на вооружении мобильных средств пожаротушения;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 xml:space="preserve">2. Основа и система обеспечения пожарной безопасности МО Новотроицкий сельсовет </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2.1. Основой обеспечения пожарной безопасности Новотроицкого сельсовета является соблюдение: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противопожарного режима;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требований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2.2. Система обеспечения пожарной безопасности представляет собой совокупность органов управления, сил и средств, а также мер правового, организационного, экономического, социального и технического характера, направленных на профилактику и борьбу с пожарами.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2.3. Система обеспечения пожарной безопасности на территории МО Новотроицкий сельсовет организуется по территориально-производственному принципу и действует на муниципальном и объектовом уровне.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2.4. В систему обеспечения пожарной безопасности МО Новотроицкий сельсовет входят: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администрация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территориальные подразделения федеральных органов исполнительных власти и органов исполнительной власти Красноярского края, осуществляющие свою деятельность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организации, предприятия и учреждения, расположенные в границах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население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2.5. На каждом уровне системы обеспечения пожарной безопасности создаются органы управления, силы и средства, резервы финансовых и материальных ресурсов, системы связи, оповещения и информирования.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2.6. На муниципальном уровне органами управления системы обеспечения пожарной безопасности МО Новотроицкий сельсовет являются: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комиссия по предупреждению и ликвидации чрезвычайных ситуаций и обеспечению пожарной безопасности (далее - КЧС и ОПБ) МО Новотроицкого сельсовета;</w:t>
      </w:r>
    </w:p>
    <w:p w:rsidR="00FF4CBF" w:rsidRPr="00FF4CBF" w:rsidRDefault="00FF4CBF" w:rsidP="00FF4CBF">
      <w:pPr>
        <w:pStyle w:val="ConsPlusNormal"/>
        <w:ind w:left="540"/>
        <w:jc w:val="both"/>
        <w:rPr>
          <w:rFonts w:ascii="Times New Roman" w:hAnsi="Times New Roman" w:cs="Times New Roman"/>
          <w:sz w:val="18"/>
          <w:szCs w:val="18"/>
        </w:rPr>
      </w:pPr>
      <w:r w:rsidRPr="00FF4CBF">
        <w:rPr>
          <w:rFonts w:ascii="Times New Roman" w:hAnsi="Times New Roman" w:cs="Times New Roman"/>
          <w:sz w:val="18"/>
          <w:szCs w:val="18"/>
        </w:rPr>
        <w:t xml:space="preserve">  управление по делам ГО и ЧС администрации  МО Минусинского района;</w:t>
      </w:r>
    </w:p>
    <w:p w:rsidR="00FF4CBF" w:rsidRPr="00FF4CBF" w:rsidRDefault="00FF4CBF" w:rsidP="00FF4CBF">
      <w:pPr>
        <w:pStyle w:val="ConsPlusNormal"/>
        <w:jc w:val="both"/>
        <w:rPr>
          <w:rFonts w:ascii="Times New Roman" w:hAnsi="Times New Roman" w:cs="Times New Roman"/>
          <w:sz w:val="18"/>
          <w:szCs w:val="18"/>
        </w:rPr>
      </w:pPr>
      <w:r w:rsidRPr="00FF4CBF">
        <w:rPr>
          <w:rFonts w:ascii="Times New Roman" w:hAnsi="Times New Roman" w:cs="Times New Roman"/>
          <w:sz w:val="18"/>
          <w:szCs w:val="18"/>
        </w:rPr>
        <w:t xml:space="preserve">           единая дежурно-диспетчерская служба  МО Минусинского района.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2.7. КЧС и ОПБ МО является координационным органом, образуемым для обеспечения согласованности действий администрации МО Новотроицкий сельсовет и организаций в целях реализации требований в сфере предупреждения и ликвидации чрезвычайных ситуаций и обеспечения пожарной безопасности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2.8. Методическое руководство в вопросах обеспечения первичных мер пожарной безопасности осуществляет управление по делам ГО и ЧС администрации МО Новотроицкий сельсовет, которое является постоянно действующим органом управления.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2.7. Все составляющие элементы системы обеспечения пожарной безопасности  МО Новотроицкий сельсовет принимают участие в обеспечении пожарной безопасности в соответствии с законодательством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3.</w:t>
      </w:r>
      <w:r w:rsidR="00526F87">
        <w:rPr>
          <w:rFonts w:ascii="Times New Roman" w:hAnsi="Times New Roman" w:cs="Times New Roman"/>
          <w:b/>
          <w:sz w:val="18"/>
          <w:szCs w:val="18"/>
        </w:rPr>
        <w:t xml:space="preserve"> </w:t>
      </w:r>
      <w:r w:rsidRPr="00FF4CBF">
        <w:rPr>
          <w:rFonts w:ascii="Times New Roman" w:hAnsi="Times New Roman" w:cs="Times New Roman"/>
          <w:b/>
          <w:sz w:val="18"/>
          <w:szCs w:val="18"/>
        </w:rPr>
        <w:t xml:space="preserve">Разработка и осуществление первичных мер пожарной безопасности </w:t>
      </w: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в границах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и осуществление первичных мер пожарной безопасности в границах  МО Новотроицкий сельсовет подразумевает выполнение следующих мероприятий: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3.1.Реализация полномочий органов местного самоуправления администрации МО Новотроицкий сельсовет по решению вопросов организационно-правового, финансового, материально-технического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3.2. Разработка и осуществление мероприятий по обеспечению пожарной безопасности в МО Новотроицкий сельсовет и объектов муниципальной собственности, которые предусматриваются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общественных зданий, находящихся в муниципальной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3.3. Разработка и организация выполнения муниципальных программ в сфере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3.4. Разработка плана привлечения сил и средств для тушения пожаров и проведения аварийно-спасательных работ на территории МО Новотроицкий сельсовет и контроль за его выполнением.</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lastRenderedPageBreak/>
        <w:t>3.5. Установление особого противопожарного режима на территории МО Новотроицкий сельсовет, а также дополнительных требований пожарной безопасности на время его действия.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3.6. Обеспечение беспрепятственного проезда пожарной техники к месту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3.7. Обеспечение связи и оповещения населения о пожаре.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3.8. 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3.9.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4. Полномочия органов местного самоуправления МО Новотроицкий сельсоветпо обеспечению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4.1. К полномочиям органов местного самоуправления МО Новотроицкий сельсовет по обеспечению первичных мер пожарной безопасности в границах населенных пунктов, расположенных на территории МО Новотроицкий сельсовет, относятся: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включение мероприятий по обеспечению пожарной безопасности в планы, схемы и программы развития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оказание содействия органам государственной власти Красноярского края  в информировании населения о мерах пожарной безопасности, в том числе посредством организации и проведения собраний населения;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установление особого противопожарного режима в случае повышения пожарной 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создание в целях пожаротушения условий для забора в любое время года воды из источников наружного водоснабжения;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оснащение территорий общего пользования первичными средствами тушения пожаров и противопожарным инвентарем;</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и принятие мер по оповещению населения и подразделений государственной противопожарной службы о пожаре;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принятие мер по локализации пожара и спасению людей и имущества до прибытия подразделений государственной противопожарной службы.</w:t>
      </w:r>
    </w:p>
    <w:p w:rsidR="00FF4CBF" w:rsidRPr="00FF4CBF" w:rsidRDefault="00FF4CBF" w:rsidP="00FF4CBF">
      <w:pPr>
        <w:pStyle w:val="ConsPlusNormal"/>
        <w:spacing w:before="220"/>
        <w:ind w:firstLine="709"/>
        <w:jc w:val="center"/>
        <w:rPr>
          <w:rFonts w:ascii="Times New Roman" w:hAnsi="Times New Roman" w:cs="Times New Roman"/>
          <w:sz w:val="18"/>
          <w:szCs w:val="18"/>
        </w:rPr>
      </w:pPr>
      <w:r w:rsidRPr="00FF4CBF">
        <w:rPr>
          <w:rFonts w:ascii="Times New Roman" w:hAnsi="Times New Roman" w:cs="Times New Roman"/>
          <w:b/>
          <w:sz w:val="18"/>
          <w:szCs w:val="18"/>
        </w:rPr>
        <w:t>4.2. К полномочиям Совета депутатов МО Новотроицкий сельсовет в области обеспечения первичных мер пожарной безопасности относятся: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установление нормы бюджетного финансирования на обеспечение первичных мер пожарной безопасности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принятие решения о создании, реорганизации или ликвидации муниципальной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4.3. К полномочиям администрации МО Новотроицкий сельсовет в области обеспечения первичных мер пожарной безопасности относятся: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и утверждение положения об обеспечении первичных мер пожарной безопасности в границах МО Новотроицкий сельсовет, внесение дополнений и изменений в него;</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и утверждение муниципальных программ в области обеспечения первичных мер пожарной безопасности в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информирование населения о принятых решениях по обеспечению первичных мер пожарной безопасности на территории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проведения противопожарной пропаганды и обучения населения,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и осуществление мероприятий по обеспечению пожарной безопасности объектов муниципальной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деятельности муниципальной и (или) добровольной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создание условий для обеспечения населенных пунктов телефонной связью;</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осуществления мероприятий, исключающих возможность переброски огня при лесных и торфяных пожарах на здания, строения и сооружения;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осуществление контроля за соблюдением требований пожарной безопасности при разработке градостроительной и проектно-сметной документации на строительство и планировке застройки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патрулирования территории в условиях устойчивой сухой, жаркой и ветреной погоды;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очистка территории МО Новотроицкий сельсовет от горючих отходов, мусора, сухой растительности;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содержание в исправном состоянии в любое время года дорог, за исключением автомобильных дорог общего пользования регионального и федерального значения, в границах МО Новотроицкий сельсовет, проездов к зданиям, строениям и сооружениям;</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содержания в исправном состоянии источников противопожарного водоснабжения;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содержание в исправном состоянии имущества и объектов, а также первичных средств пожаротушения на объектах муниципальной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содействие деятельности добровольных пожарных, привлечение населения к обеспечению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регулирование взаимодействия и взаимоотношений между видами пожарной охраны (государственной противопожарной службой, муниципальной, ведомственной, частной и добровольной пожарной охраной);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исполнения правил пожарной безопасности в Российской Федерации в части компетенции органов местного самоуправления МО Новотроицкий сельсовет по обеспечению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lastRenderedPageBreak/>
        <w:t>4.4. К полномочиям главы администрации МО Новотроицкого сельсовета в области обеспечения первичных мер пожарной безопасности относятся: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образование и реорганизация КЧС и ОПБ МО Новотроицкого сельсовета, определение  ее компетенции;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исполнение функций руководителя КЧС и ОПБ, либо назначение ее руководителя, утверждение персонального состава КЧС и ОПБ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установление особого противопожарного режима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назначение и увольнение руководителя муниципальной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иные полномочия в соответствии с действующим законодательством Российской Федерации, </w:t>
      </w:r>
      <w:hyperlink r:id="rId7" w:history="1">
        <w:r w:rsidRPr="00FF4CBF">
          <w:rPr>
            <w:rStyle w:val="ab"/>
            <w:rFonts w:ascii="Times New Roman" w:hAnsi="Times New Roman" w:cs="Times New Roman"/>
            <w:sz w:val="18"/>
            <w:szCs w:val="18"/>
          </w:rPr>
          <w:t>уставом</w:t>
        </w:r>
      </w:hyperlink>
      <w:r w:rsidRPr="00FF4CBF">
        <w:rPr>
          <w:rFonts w:ascii="Times New Roman" w:hAnsi="Times New Roman" w:cs="Times New Roman"/>
          <w:sz w:val="18"/>
          <w:szCs w:val="18"/>
        </w:rPr>
        <w:t>МО Новотроицкого сельсовета, настоящим Положением и иными нормативными правовыми актами.</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5. Основные функции органов местного самоуправления по обеспечению первичных мер пожарной безопасности в границах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Основными функциями органов местного самоуправления по обеспечению первичных мер пожарной безопасности в границах МО Новотроицкого сельсовета  являются: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5.1. По включению мероприятий по обеспечению пожарной безопасности в планы, схемы и программы развития территории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анализ ситуации по обеспечению пожарной безопасности, состояния защищенности жизни и здоровья граждан, их имущества, государственного и муниципального имущества, а также имущества организаций от пожаров на территории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мероприятий по обеспечению пожарной безопасности жилых и общественных зданий, находящихся в муниципальной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обеспечение надлежащего состояния источников противопожарного водоснабжения.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5.2. По созданию условий для организации добровольной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взаимодействие с Красноярским отделением общероссийской общественной организации - Всероссийского добровольного пожарного общества по вопросам организации деятельности граждан в обеспечении первичных мер пожарной безопасности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утверждение и исполнение соответствующих бюджетов в части расходов на пожарную безопасность (в том числе на содержание добровольной пожарной охраны, закупку пожарно-технической продукции, разработку и организацию выполнения муниципальных программ и др.);</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установление порядка привлечения сил и средств для тушения пожаров и проведения аварийно-спасательных работ на территории городского округа.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5.3. По оказанию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мероприятий по информированию населения о мерах пожарной безопасности, принятых решениях по обеспечению пожарной безопасности, распространению пожарно-технических знаний, о проблемах и путях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проведение тренировок в муниципальных учреждениях с практической отработкой планов эвакуации людей при пожаре;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обучение детей в дошкольных образовательных учреждениях и лиц, обучающихся в образовательных учреждениях, мерам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создание добровольных дружин юных пожарных.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5.4. По установлению особого противопожарного режима в случае повышения пожарной 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разработка и выполнение для населенных пунктов мероприятий, исключающих возможность переброса огня при лесных и торфяных пожарах на здания и сооружения (устройство защиты противопожарных полос, посадка лиственных насаждений, удаление в летний период сухой растительности и другие);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ограничение доступа людей в лесные массивы, запрещение разведения костров, проведения пожароопасных работ на определенных участках, временная приостановка топки печей, кухонных очагов и котельных установок, работающих на твердом топливе;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силами местного населения и членов добровольных пожарных формирований патрулирования населенных пунктов с первичными средствами пожаротушения (ведро с водой, огнетушитель, лопата), а также подготовка для возможного использования имеющейся водовозной и землеройной техники;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проведение соответствующей разъяснительной работы с населением о мерах пожарной безопасности и действиях в случае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дежурства добровольных пожарных и работников добровольной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установление других дополнительных требований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5.5. По созданию в целях пожаротушения условий для забора воды из источников наружного водоснабжения: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поддержание в постоянной готовности к использованию пожарных гидрантов, искусственных и естественных водоемов, подъездов к водоисточникам в любое время года;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оборудование водоисточников подъездами с площадками (пирсами) с твердым покрытием размерами не менее 12 x 12 метров для установки пожарных автомобилей и забора воды в любое время года;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оборудование водонапорных башен приспособлениями для отбора воды пожарной техникой в любое время года.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5.6. По оснащению территорий общего пользования первичными средствами тушения пожаров и противопожарным инвентарем:</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обеспечение добровольных пожарных формирований первичными средствами пожаротушения (ведрами, огнетушителями, лопатами, топорами, баграми и т.д.).</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Рекомендуется у каждого жилого строения установить емкость (бочку) с водой или иметь огнетушитель.</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5.7. По организации и принятию мер по оповещению населения и подразделений государственной противопожарной службы о пожаре: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lastRenderedPageBreak/>
        <w:t>организация работы по установке в муниципальных учреждениях систем оповещения и управления эвакуацией людей при пожаре;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контроль исправности пожарно-охранной сигнализации в муниципальных учреждениях и поступления сигнала на пульт диспетчера пожарной части;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обеспечение населения исправной телефонной или радиосвязью для сообщения о пожаре в пожарную охрану.</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5.8. По принятию мер по локализации пожара и спасению людей и имущества до прибытия подразделений государственной противопожарной службы: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сообщение о возникновении пожара в пожарную охрану;</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спасения людей в случае угрозы их жизни, используя для этого имеющиеся силы и средства;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выполнение мероприятий, способствующих предотвращению развития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удаление за пределы опасной зоны всех граждан, не участвующих в тушении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осуществление общего руководства по тушению пожара руководителем добровольной пожарной охраны (с учетом специфических особенностей населенного пункта) до прибытия подразделения государственной противопожарной службы;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обеспечение соблюдения требований безопасности членами добровольной пожарной охраны, принимающими участие в тушении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эвакуации и защиты материальных ценностей одновременно с тушением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организация встречи подразделений пожарной охраны и оказание помощи в выборе кратчайшего пути для подъезда к очагу пожара.</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6. Организационно-правовое, материально-техническое и финан</w:t>
      </w:r>
      <w:r w:rsidR="00526F87">
        <w:rPr>
          <w:rFonts w:ascii="Times New Roman" w:hAnsi="Times New Roman" w:cs="Times New Roman"/>
          <w:b/>
          <w:sz w:val="18"/>
          <w:szCs w:val="18"/>
        </w:rPr>
        <w:t xml:space="preserve">совое обеспечение первичных мер </w:t>
      </w:r>
      <w:r w:rsidRPr="00FF4CBF">
        <w:rPr>
          <w:rFonts w:ascii="Times New Roman" w:hAnsi="Times New Roman" w:cs="Times New Roman"/>
          <w:b/>
          <w:sz w:val="18"/>
          <w:szCs w:val="18"/>
        </w:rPr>
        <w:t>пожарной безопасности в границах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6.1. Организационно-правовое обеспечение первичных мер пожарной безопасности в границах МО Новотроицкий сельсовет предусматривает разработку и принятие муниципальных нормативных правовых актов в данной сфере, а также разработку, утверждение и исполнение бюджета МО Новотроицкий сельсовет в части расходов  на пожарную безопасность (в том числе приобретение и монтаж пожарной сигнализации, систем автоматического пожаротушения, первичных средств пожаротушения (пожарные рукава, огнетушители, гидранты, мотопомпы и др.), проведение огнезащитной обработки деревянных и металлических несущих конструкций, содержание и обеспечение добровольной пожарной охраны, закупку пожарно-технической продукции, разработку и организацию выполнения муниципальных программ по обеспечению пожарной безопасности в муниципальных учреждениях, приобретение пожарно-спасательного имущества и техники, противопожарную пропаганду и обучение мерам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6.2. Материально-техническое обеспечение первичных мер пожарной безопасности предусматривает: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содержание и строительство автомобильных дорог общего пользования, мостов и иных транспортных инженерных сооружений в границах МО Новотроицкого сельсовета(за исключением автомобильных дорог общего пользования, мостов и иных транспортных инженерных сооружений федерального и регионального значения) и обеспечение беспрепятственного проезда пожарной техники к месту пожара;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обеспечение надлежащего состояния источников противопожарного водоснабжения, находящихся в муниципальной собственности;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размещение муниципального заказа по обеспечению первичных мер пожарной безопасности в границах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телефонизацию сельских населенных пунктов, расположенных в границах МО Новотроицкого сельсовета.</w:t>
      </w:r>
    </w:p>
    <w:p w:rsidR="00FF4CBF" w:rsidRPr="00FF4CBF" w:rsidRDefault="00FF4CBF" w:rsidP="00FF4CBF">
      <w:pPr>
        <w:pStyle w:val="ConsPlusNormal"/>
        <w:spacing w:before="220"/>
        <w:ind w:firstLine="709"/>
        <w:jc w:val="both"/>
        <w:rPr>
          <w:rFonts w:ascii="Times New Roman" w:hAnsi="Times New Roman" w:cs="Times New Roman"/>
          <w:sz w:val="18"/>
          <w:szCs w:val="18"/>
        </w:rPr>
      </w:pPr>
      <w:r w:rsidRPr="00FF4CBF">
        <w:rPr>
          <w:rFonts w:ascii="Times New Roman" w:hAnsi="Times New Roman" w:cs="Times New Roman"/>
          <w:sz w:val="18"/>
          <w:szCs w:val="18"/>
        </w:rPr>
        <w:t>6.3. Финансовое обеспечение мер первичной пожарной безопасности                в границах МО Новотроицкий сельсовет является расходным обязательством муниципального образования.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Допускается привлечение внебюджетных источников для финансирования первичных мер пожарной безопасности в соответствии с действующим законодательством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Главные распорядители и распорядители средств бюджета МО Новотроицкого сельсовета планируют мероприятия по повышению уровня противопожарной защиты муниципальных предприятий, организаций и учреждений на предстоящий год.</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Расходы на финансирование мероприятий по повышению противопожарной защиты предусматриваются при формировании бюджета МО Новотроицкого сельсовета в сметах получателей бюджетных средств.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Финансовое обеспечение первичных мер пожарной безопасности организаций осуществляется за счет средств организаций.</w:t>
      </w: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7. Муниципальная пожарная охрана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7.1. Муниципальная пожарная охрана МО Новотроицкого сельсовета может быть создана по решению Совета депутатов Новотроицкого сельсовета для обеспечения пожарной безопасности и проведения аварийно-спасательных работ на местном уровне.</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7.2. Цель, задачи, порядок создания и организации деятельности муниципальной пожарной охраны, порядок ее взаимоотношений с другими видами пожарной охраны, а также права и обязанности личного состава муниципальной пожарной охраны определяются администрацией Новотроицкого сельсовета по согласованию с должностными лицами государственной противопожарной службы.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7.3. Муниципальную пожарную охрану возглавляет руководитель, назначаемый на должность и освобождаемый от должности главой администрации Новотроицкого сельсовета по представлению начальника управления по делам ГО и ЧС администрации МО Новотроицкий сельсовет.</w:t>
      </w:r>
    </w:p>
    <w:p w:rsid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7.4. Финансовое и материально-техническое обеспечение муниципальной пожарной охраны осуществляется за счет средств бюджета МО Новотроицкого сельсовета, а также других источников финансирования в соответствии с действующим законодательством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8. Добровольная пожарная охрана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lastRenderedPageBreak/>
        <w:t>8.1. Добровольная пожарная охрана - форма участия граждан в обеспечении первичных мер пожарной безопасности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8.2. Участие органов местного самоуправления МО Новотроицкий сельсовет в обеспечении деятельности добровольной пожарной охраны осуществляется путем обеспечения соблюдения прав и законных интересов добровольных пожарных и общественных объединений пожарной охраны, а также нормативного правового регулирования вопросов социальной поддержки и экономического стимулирования добровольных пожарных и работников добровольной пожарной охраны.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8.3.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устанавливаются меры поддержки финансового и материально-технического обеспечения деятельности добровольной пожарной охраны на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8.4. Меры социальной поддержки распространяются на граждан, зарегистрированных и постоянно проживающих на территории МО Новотроицкий сельсовети являющихся в соответствии с Федеральным </w:t>
      </w:r>
      <w:hyperlink r:id="rId8" w:history="1">
        <w:r w:rsidRPr="00FF4CBF">
          <w:rPr>
            <w:rStyle w:val="ab"/>
            <w:rFonts w:ascii="Times New Roman" w:hAnsi="Times New Roman" w:cs="Times New Roman"/>
            <w:sz w:val="18"/>
            <w:szCs w:val="18"/>
          </w:rPr>
          <w:t>законом</w:t>
        </w:r>
      </w:hyperlink>
      <w:r w:rsidRPr="00FF4CBF">
        <w:rPr>
          <w:rFonts w:ascii="Times New Roman" w:hAnsi="Times New Roman" w:cs="Times New Roman"/>
          <w:sz w:val="18"/>
          <w:szCs w:val="18"/>
        </w:rPr>
        <w:t xml:space="preserve">  от 06.05.2011 № 100-ФЗ    «О добровольной пожарной охране» добровольными пожарными МО Новотроицкий сельсовет, работниками добровольной пожарной охраны Новотроицкого сельсовета, а также членов их семей.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8.5. На территории МО Новотроицкий сельсовет добровольным пожарным, работникам добровольной пожарной охраны, а также членам их семей органами местного самоуправления МО Новотроицкий сельсовет оказываются меры правовой и социальной защиты, в том числе в случае гибели работника добровольной пожарной охраны или добровольного пожарного при исполнении им обязанностей добровольного пожарного.</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8.6. Перечень мер социальной поддержки добровольных пожарных, работников добровольной пожарной охраны и членов их семей, порядок их предоставления, а также порядок возмещения расходов, связанных с предоставлением мер социальной поддержки указанным категориям граждан, определяются в соответствии с законодательством Российской Федерации, законодательством Красноярского края и правовыми актами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8.7. 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Красноярского края и администрацией МО Новотроицкого сельсовета общественным объединениям пожарной охраны, и иных средств, не запрещенных законодательством Российской Федерации.</w:t>
      </w:r>
    </w:p>
    <w:p w:rsidR="00FF4CBF" w:rsidRPr="00FF4CBF" w:rsidRDefault="00FF4CBF" w:rsidP="00FF4CBF">
      <w:pPr>
        <w:pStyle w:val="ConsPlusNormal"/>
        <w:ind w:firstLine="709"/>
        <w:jc w:val="both"/>
        <w:outlineLvl w:val="1"/>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 xml:space="preserve">9. Соблюдение требований пожарной безопасности по планировке </w:t>
      </w: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и застройке территории МО Новотроицкий сельсовет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9.1. Соблюдение требований пожарной безопасности по планировке и застройке территории МО Новотроицкий сельсовет осуществляется в соответствии с Градостроительным </w:t>
      </w:r>
      <w:hyperlink r:id="rId9" w:history="1">
        <w:r w:rsidRPr="00FF4CBF">
          <w:rPr>
            <w:rStyle w:val="ab"/>
            <w:rFonts w:ascii="Times New Roman" w:hAnsi="Times New Roman" w:cs="Times New Roman"/>
            <w:sz w:val="18"/>
            <w:szCs w:val="18"/>
          </w:rPr>
          <w:t>кодексом</w:t>
        </w:r>
      </w:hyperlink>
      <w:r w:rsidRPr="00FF4CBF">
        <w:rPr>
          <w:rFonts w:ascii="Times New Roman" w:hAnsi="Times New Roman" w:cs="Times New Roman"/>
          <w:sz w:val="18"/>
          <w:szCs w:val="18"/>
        </w:rPr>
        <w:t xml:space="preserve"> Российской Федерации, настоящим Положением и иными нормативными правовыми актами Российской Федерации, Красноярского края и муниципальными правовыми актами МО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10. Установление особого противопожарного режима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10.1. В случае повышения пожарной опасности в границах МО Новотроицкий сельсовет особый противопожарный режим устанавливается постановлением администрации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10.2. Неблагополучной пожарной обстановкой может быть признана реальная вероятность:</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угрозы жизни и здоровью граждан;</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ухудшения экологической обстановки, связанной с пожарами;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возникновения массовых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10.3. При особом противопожарном режиме администрацией Новотроицкого сельсовета устанавливаются дополнительные требования пожарной безопасности, могут привлекаться силы и средства предприятий и организаций для предупреждения и ликвидации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10.4. Расходы, связанные с установлением особого противопожарного режима, осуществляются за счет средств бюджета Новотроицкого сельсовета.</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 xml:space="preserve">11. Противопожарная пропаганда </w:t>
      </w: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sz w:val="18"/>
          <w:szCs w:val="18"/>
        </w:rPr>
        <w:t>и обучение мерам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11.1. 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11.2. Обучение населения в области пожарной безопасности осуществляется в рамках единой системы подготовки населения в области защиты от чрезвычайных ситуаций природного и техногенного характера.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color w:val="000000"/>
          <w:sz w:val="18"/>
          <w:szCs w:val="18"/>
        </w:rPr>
        <w:t xml:space="preserve">Обучение мерам пожарной безопасности лиц, осуществляющих трудовую или служебную деятельность в организациях, проводится по программам противопожарного </w:t>
      </w:r>
      <w:hyperlink r:id="rId10" w:anchor="dst100002" w:history="1">
        <w:r w:rsidRPr="00FF4CBF">
          <w:rPr>
            <w:rStyle w:val="ab"/>
            <w:rFonts w:ascii="Times New Roman" w:hAnsi="Times New Roman" w:cs="Times New Roman"/>
            <w:color w:val="000000"/>
            <w:sz w:val="18"/>
            <w:szCs w:val="18"/>
            <w:shd w:val="clear" w:color="auto" w:fill="FFFFFF"/>
          </w:rPr>
          <w:t>инструктажа</w:t>
        </w:r>
      </w:hyperlink>
      <w:r w:rsidRPr="00FF4CBF">
        <w:rPr>
          <w:rFonts w:ascii="Times New Roman" w:hAnsi="Times New Roman" w:cs="Times New Roman"/>
          <w:color w:val="000000"/>
          <w:sz w:val="18"/>
          <w:szCs w:val="18"/>
        </w:rPr>
        <w:t xml:space="preserve">, дополнительным профессиональным </w:t>
      </w:r>
      <w:hyperlink r:id="rId11" w:history="1">
        <w:r w:rsidRPr="00FF4CBF">
          <w:rPr>
            <w:rStyle w:val="ab"/>
            <w:rFonts w:ascii="Times New Roman" w:hAnsi="Times New Roman" w:cs="Times New Roman"/>
            <w:color w:val="000000"/>
            <w:sz w:val="18"/>
            <w:szCs w:val="18"/>
            <w:shd w:val="clear" w:color="auto" w:fill="FFFFFF"/>
          </w:rPr>
          <w:t>программам</w:t>
        </w:r>
      </w:hyperlink>
      <w:r w:rsidRPr="00FF4CBF">
        <w:rPr>
          <w:rFonts w:ascii="Times New Roman" w:hAnsi="Times New Roman" w:cs="Times New Roman"/>
          <w:color w:val="000000"/>
          <w:sz w:val="18"/>
          <w:szCs w:val="18"/>
        </w:rPr>
        <w:t xml:space="preserve">. </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Порядок, виды, сроки обучения работников организаций мерам пожарной безопасности, а также требования к содержанию программ профессионального обучения определены </w:t>
      </w:r>
      <w:hyperlink r:id="rId12" w:history="1">
        <w:r w:rsidRPr="00FF4CBF">
          <w:rPr>
            <w:rStyle w:val="ab"/>
            <w:rFonts w:ascii="Times New Roman" w:hAnsi="Times New Roman" w:cs="Times New Roman"/>
            <w:sz w:val="18"/>
            <w:szCs w:val="18"/>
          </w:rPr>
          <w:t>Приказом</w:t>
        </w:r>
      </w:hyperlink>
      <w:r w:rsidRPr="00FF4CBF">
        <w:rPr>
          <w:rFonts w:ascii="Times New Roman" w:hAnsi="Times New Roman" w:cs="Times New Roman"/>
          <w:sz w:val="18"/>
          <w:szCs w:val="18"/>
        </w:rPr>
        <w:t xml:space="preserve"> МЧС России от 12.12.2007 № 645 «Об утверждении норм пожарной безопасности «Обучение мерам пожарной безопасности работников организаций».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 образовательных учреждениях проводится обязательное обучение учащихся (воспитанников) мерам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Управлением образования и дошкольного воспитания МО Новотроицкого сельсовета совместно с пожарной охраной могут создаваться добровольные дружины юных пожарных в соответствии с приказом Министерства образования и науки Российской Федерации от 03.09.2015 № 971 «Об утверждении Порядка создания и деятельности добровольных </w:t>
      </w:r>
      <w:r w:rsidRPr="00FF4CBF">
        <w:rPr>
          <w:rFonts w:ascii="Times New Roman" w:hAnsi="Times New Roman" w:cs="Times New Roman"/>
          <w:sz w:val="18"/>
          <w:szCs w:val="18"/>
        </w:rPr>
        <w:lastRenderedPageBreak/>
        <w:t>дружин юных пожарных».</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pStyle w:val="ConsPlusNormal"/>
        <w:ind w:firstLine="709"/>
        <w:jc w:val="center"/>
        <w:outlineLvl w:val="1"/>
        <w:rPr>
          <w:rFonts w:ascii="Times New Roman" w:hAnsi="Times New Roman" w:cs="Times New Roman"/>
          <w:sz w:val="18"/>
          <w:szCs w:val="18"/>
        </w:rPr>
      </w:pPr>
      <w:r w:rsidRPr="00FF4CBF">
        <w:rPr>
          <w:rFonts w:ascii="Times New Roman" w:hAnsi="Times New Roman" w:cs="Times New Roman"/>
          <w:b/>
          <w:bCs/>
          <w:sz w:val="18"/>
          <w:szCs w:val="18"/>
        </w:rPr>
        <w:t>12. Права, обязанности и ответственность в области обеспечения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12.1. Руководители организаций (учреждений, предприятий) имеют право:</w:t>
      </w:r>
      <w:r w:rsidR="00526F87">
        <w:rPr>
          <w:rFonts w:ascii="Times New Roman" w:hAnsi="Times New Roman" w:cs="Times New Roman"/>
          <w:sz w:val="18"/>
          <w:szCs w:val="18"/>
        </w:rPr>
        <w:t xml:space="preserve"> </w:t>
      </w:r>
      <w:r w:rsidRPr="00FF4CBF">
        <w:rPr>
          <w:rFonts w:ascii="Times New Roman" w:hAnsi="Times New Roman" w:cs="Times New Roman"/>
          <w:sz w:val="18"/>
          <w:szCs w:val="18"/>
        </w:rPr>
        <w:t>создавать, реорганизовывать и ликвидировать в установленном законодательством порядке подразделения ведомственной или частной пожарной охраны, которые организация содержит за счет собственных средств;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вносить в администрацию Новотроицкого сельсовета предложения по обеспечению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проводить работы по установлению причин и обстоятельств пожаров, произошедших на территории организации (учреждения, предприятия);</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принимать меры социального и экономического стимулирования обеспечения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FF4CBF" w:rsidRPr="00FF4CBF" w:rsidRDefault="00FF4CBF" w:rsidP="00FF4CBF">
      <w:pPr>
        <w:pStyle w:val="ConsPlusNormal"/>
        <w:spacing w:before="220"/>
        <w:ind w:firstLine="709"/>
        <w:jc w:val="both"/>
        <w:rPr>
          <w:rFonts w:ascii="Times New Roman" w:hAnsi="Times New Roman" w:cs="Times New Roman"/>
          <w:sz w:val="18"/>
          <w:szCs w:val="18"/>
        </w:rPr>
      </w:pPr>
      <w:r w:rsidRPr="00FF4CBF">
        <w:rPr>
          <w:rFonts w:ascii="Times New Roman" w:hAnsi="Times New Roman" w:cs="Times New Roman"/>
          <w:sz w:val="18"/>
          <w:szCs w:val="18"/>
        </w:rPr>
        <w:t>Руководители организаций обязаны: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соблюдать требования пожарной безопасности, а также выполнять предписания, постановления и иные законные требования должностных лиц государственного пожарного надзора;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разрабатывать и осуществлять меры по обеспечению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проводить противопожарную пропаганду, а также обучать работников организации мерам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регламентировать в коллективном договоре (соглашении) вопросы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содержать в исправном состоянии системы и средства противопожарной защиты, включая первичные средства пожаротушения, не допускать их использования не по назначению;</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оказывать содействие пожарной охране при тушении пожаров, установлении причин и условий их возникновения и развития, а также выявлении лиц, виновных в нарушении требований пожарной безопасности и возникновении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предоставлять в установленном порядке при тушении пожаров на территории организации необходимые силы и средства;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организации;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предоставлять по требованию должностных лиц государственного пожарного надзора сведения и документы о состоянии пожарной безопасности в организации, в том числе о пожарной опасности, производимой в организации продукции, а также о произошедших в организации пожарах и их последствиях;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содействовать деятельности добровольных пожарных.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Руководители организаций осуществляют непосредственное руководство системой пожарной безопасности в пределах своей компетенции и несут персональную ответственность за соблюдение требований безопасности на подведомственных объектах.</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12.2. Председатели садово-огороднических, дачных и гаражных кооперативов, а также владельцы индивидуальных гаражей обязаны обеспечить соблюдение правил пожарной безопасности и наличие первичных средств пожаротушения в соответствии с </w:t>
      </w:r>
      <w:r w:rsidRPr="00FF4CBF">
        <w:rPr>
          <w:rFonts w:ascii="Times New Roman" w:hAnsi="Times New Roman" w:cs="Times New Roman"/>
          <w:color w:val="000000"/>
          <w:sz w:val="18"/>
          <w:szCs w:val="18"/>
        </w:rPr>
        <w:t>Постановлением Правительства РФ от 16.09.2020 №1479 «Об утверждении Правил противопожарного режима в Российской Федерации»</w:t>
      </w:r>
      <w:r w:rsidRPr="00FF4CBF">
        <w:rPr>
          <w:rFonts w:ascii="Times New Roman" w:hAnsi="Times New Roman" w:cs="Times New Roman"/>
          <w:sz w:val="18"/>
          <w:szCs w:val="18"/>
        </w:rPr>
        <w:t>.</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12.3. Граждане, проживающие на территории Новотроицкого сельсовета, имеют право на получение информации по вопросам обеспечения первичных мер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Граждане обязаны:</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соблюдать требования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при обнаружении пожара немедленно сообщать в пожарную охрану;</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 прибытия пожарной охраны принимать посильные меры по спасению людей, имущества и тушению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оказывать содействие пожарной охране в тушении пожаров;</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выполнять предписания, постановления и иные законные требования должностных лиц государственного пожарного надзора;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жилых, хозяйственных, производственных и иных помещений и строений в целях контроля соблюдения требований пожарной безопасности и пресечения их нарушений.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12.4. Ответственность за нарушение требований пожарной безопасности в соответствии с действующим законодательством несут:</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собственники имущества;</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лица, уполномоченные владеть, пользоваться или распоряжаться имуществом, в том числе руководители организаций (учреждений, предприятий);</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лица, в установленном порядке назначенные ответственными за обеспечение пожарной безопасности;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должностные лица в пределах их компетенции.</w:t>
      </w:r>
    </w:p>
    <w:p w:rsidR="00FF4CBF" w:rsidRPr="00FF4CBF"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12.5. Ответственность за нарушение требований пожарной безопасности в жилых помещениях, в домах государственного или муниципального жилищного фонда возлагается на нанимателей или арендаторов, если иное не предусмотрено соответствующим договором.</w:t>
      </w:r>
    </w:p>
    <w:p w:rsidR="006E40C8" w:rsidRDefault="00FF4CBF" w:rsidP="00FF4CBF">
      <w:pPr>
        <w:pStyle w:val="ConsPlusNormal"/>
        <w:ind w:firstLine="709"/>
        <w:jc w:val="both"/>
        <w:rPr>
          <w:rFonts w:ascii="Times New Roman" w:hAnsi="Times New Roman" w:cs="Times New Roman"/>
          <w:sz w:val="18"/>
          <w:szCs w:val="18"/>
        </w:rPr>
      </w:pPr>
      <w:r w:rsidRPr="00FF4CBF">
        <w:rPr>
          <w:rFonts w:ascii="Times New Roman" w:hAnsi="Times New Roman" w:cs="Times New Roman"/>
          <w:sz w:val="18"/>
          <w:szCs w:val="18"/>
        </w:rPr>
        <w:t xml:space="preserve">12.6. За нарушение требований пожарной безопасности предусмотрена дисциплинарная, административная или </w:t>
      </w:r>
    </w:p>
    <w:p w:rsidR="00FF4CBF" w:rsidRPr="00FF4CBF" w:rsidRDefault="00FF4CBF" w:rsidP="006E40C8">
      <w:pPr>
        <w:pStyle w:val="ConsPlusNormal"/>
        <w:jc w:val="both"/>
        <w:rPr>
          <w:rFonts w:ascii="Times New Roman" w:hAnsi="Times New Roman" w:cs="Times New Roman"/>
          <w:sz w:val="18"/>
          <w:szCs w:val="18"/>
        </w:rPr>
      </w:pPr>
      <w:r w:rsidRPr="00FF4CBF">
        <w:rPr>
          <w:rFonts w:ascii="Times New Roman" w:hAnsi="Times New Roman" w:cs="Times New Roman"/>
          <w:sz w:val="18"/>
          <w:szCs w:val="18"/>
        </w:rPr>
        <w:t>уголовная ответственность в соответствии с законодательством Российской Федерации.</w:t>
      </w:r>
    </w:p>
    <w:p w:rsidR="00FF4CBF" w:rsidRPr="00FF4CBF" w:rsidRDefault="00FF4CBF" w:rsidP="00FF4CBF">
      <w:pPr>
        <w:pStyle w:val="ConsPlusNormal"/>
        <w:ind w:firstLine="709"/>
        <w:jc w:val="both"/>
        <w:rPr>
          <w:rFonts w:ascii="Times New Roman" w:hAnsi="Times New Roman" w:cs="Times New Roman"/>
          <w:sz w:val="18"/>
          <w:szCs w:val="18"/>
        </w:rPr>
      </w:pPr>
    </w:p>
    <w:p w:rsidR="00FF4CBF" w:rsidRPr="00FF4CBF" w:rsidRDefault="00FF4CBF" w:rsidP="00FF4CBF">
      <w:pPr>
        <w:rPr>
          <w:rFonts w:ascii="Times New Roman" w:hAnsi="Times New Roman" w:cs="Times New Roman"/>
          <w:sz w:val="18"/>
          <w:szCs w:val="18"/>
        </w:rPr>
      </w:pPr>
      <w:r w:rsidRPr="00FF4CBF">
        <w:rPr>
          <w:rFonts w:ascii="Times New Roman" w:eastAsia="Times New Roman" w:hAnsi="Times New Roman" w:cs="Times New Roman"/>
          <w:sz w:val="18"/>
          <w:szCs w:val="18"/>
        </w:rPr>
        <w:t xml:space="preserve">           </w:t>
      </w:r>
      <w:r w:rsidRPr="00FF4CBF">
        <w:rPr>
          <w:rFonts w:ascii="Times New Roman" w:hAnsi="Times New Roman" w:cs="Times New Roman"/>
          <w:sz w:val="18"/>
          <w:szCs w:val="18"/>
        </w:rPr>
        <w:t xml:space="preserve">Глава Новотроицкого сельсовета </w:t>
      </w:r>
      <w:r w:rsidRPr="00FF4CBF">
        <w:rPr>
          <w:rFonts w:ascii="Times New Roman" w:hAnsi="Times New Roman" w:cs="Times New Roman"/>
          <w:sz w:val="18"/>
          <w:szCs w:val="18"/>
        </w:rPr>
        <w:tab/>
      </w:r>
      <w:r w:rsidRPr="00FF4CBF">
        <w:rPr>
          <w:rFonts w:ascii="Times New Roman" w:hAnsi="Times New Roman" w:cs="Times New Roman"/>
          <w:sz w:val="18"/>
          <w:szCs w:val="18"/>
        </w:rPr>
        <w:tab/>
        <w:t xml:space="preserve">                                                А. В. Семенов</w:t>
      </w:r>
    </w:p>
    <w:p w:rsidR="00FF4CBF" w:rsidRPr="00FF4CBF" w:rsidRDefault="00FF4CBF" w:rsidP="00FF4CBF">
      <w:pPr>
        <w:pStyle w:val="ConsPlusNormal"/>
        <w:ind w:firstLine="540"/>
        <w:jc w:val="both"/>
        <w:rPr>
          <w:rFonts w:ascii="Times New Roman" w:hAnsi="Times New Roman" w:cs="Times New Roman"/>
          <w:sz w:val="18"/>
          <w:szCs w:val="18"/>
        </w:rPr>
      </w:pPr>
    </w:p>
    <w:p w:rsidR="00587A47" w:rsidRPr="00FF4CBF" w:rsidRDefault="00587A47" w:rsidP="00FF4CBF">
      <w:pPr>
        <w:pStyle w:val="ConsPlusNormal"/>
        <w:jc w:val="both"/>
        <w:rPr>
          <w:rFonts w:ascii="Times New Roman" w:hAnsi="Times New Roman" w:cs="Times New Roman"/>
          <w:sz w:val="18"/>
          <w:szCs w:val="18"/>
        </w:rPr>
      </w:pPr>
    </w:p>
    <w:p w:rsidR="00587A47" w:rsidRPr="00FF4CBF" w:rsidRDefault="00587A47" w:rsidP="00FF4CBF">
      <w:pPr>
        <w:pStyle w:val="ConsPlusNormal"/>
        <w:jc w:val="both"/>
        <w:rPr>
          <w:rFonts w:ascii="Times New Roman" w:hAnsi="Times New Roman" w:cs="Times New Roman"/>
          <w:sz w:val="18"/>
          <w:szCs w:val="18"/>
        </w:rPr>
      </w:pPr>
    </w:p>
    <w:p w:rsidR="00587A47" w:rsidRPr="00FF4CBF" w:rsidRDefault="00587A47" w:rsidP="00FF4CBF">
      <w:pPr>
        <w:pStyle w:val="ConsPlusNormal"/>
        <w:jc w:val="both"/>
        <w:rPr>
          <w:rFonts w:ascii="Times New Roman" w:hAnsi="Times New Roman" w:cs="Times New Roman"/>
          <w:sz w:val="18"/>
          <w:szCs w:val="18"/>
        </w:rPr>
      </w:pPr>
    </w:p>
    <w:p w:rsidR="00587A47" w:rsidRPr="00FF4CBF" w:rsidRDefault="00587A47" w:rsidP="00FF4CBF">
      <w:pPr>
        <w:pStyle w:val="ConsPlusNormal"/>
        <w:jc w:val="both"/>
        <w:rPr>
          <w:rFonts w:ascii="Times New Roman" w:hAnsi="Times New Roman" w:cs="Times New Roman"/>
          <w:sz w:val="18"/>
          <w:szCs w:val="18"/>
        </w:rPr>
      </w:pPr>
    </w:p>
    <w:tbl>
      <w:tblPr>
        <w:tblpPr w:leftFromText="180" w:rightFromText="180" w:vertAnchor="page" w:horzAnchor="margin" w:tblpY="1321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6E40C8" w:rsidRPr="00607213" w:rsidTr="006E40C8">
        <w:trPr>
          <w:trHeight w:val="300"/>
        </w:trPr>
        <w:tc>
          <w:tcPr>
            <w:tcW w:w="2977" w:type="dxa"/>
            <w:vMerge w:val="restart"/>
            <w:tcBorders>
              <w:top w:val="single" w:sz="12" w:space="0" w:color="auto"/>
              <w:left w:val="single" w:sz="12" w:space="0" w:color="auto"/>
              <w:right w:val="nil"/>
            </w:tcBorders>
          </w:tcPr>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6E40C8" w:rsidRPr="00607213" w:rsidRDefault="006E40C8" w:rsidP="006E40C8">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6E40C8" w:rsidRPr="00607213" w:rsidRDefault="006E40C8" w:rsidP="006E40C8">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6E40C8" w:rsidRPr="00607213" w:rsidRDefault="006E40C8" w:rsidP="006E40C8">
            <w:pPr>
              <w:spacing w:after="0" w:line="240" w:lineRule="auto"/>
              <w:ind w:right="6"/>
              <w:rPr>
                <w:rFonts w:ascii="Times New Roman" w:hAnsi="Times New Roman" w:cs="Times New Roman"/>
                <w:bCs/>
                <w:i/>
              </w:rPr>
            </w:pPr>
          </w:p>
        </w:tc>
      </w:tr>
      <w:tr w:rsidR="006E40C8" w:rsidRPr="00607213" w:rsidTr="006E40C8">
        <w:trPr>
          <w:trHeight w:val="1471"/>
        </w:trPr>
        <w:tc>
          <w:tcPr>
            <w:tcW w:w="2977" w:type="dxa"/>
            <w:vMerge/>
            <w:tcBorders>
              <w:left w:val="single" w:sz="12" w:space="0" w:color="auto"/>
              <w:right w:val="nil"/>
            </w:tcBorders>
          </w:tcPr>
          <w:p w:rsidR="006E40C8" w:rsidRPr="00607213" w:rsidRDefault="006E40C8" w:rsidP="006E40C8">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6E40C8" w:rsidRPr="00607213" w:rsidRDefault="006E40C8" w:rsidP="006E40C8">
            <w:pPr>
              <w:spacing w:after="0" w:line="240" w:lineRule="auto"/>
              <w:ind w:left="170" w:right="-170"/>
              <w:rPr>
                <w:rFonts w:ascii="Times New Roman" w:hAnsi="Times New Roman" w:cs="Times New Roman"/>
                <w:bCs/>
                <w:i/>
              </w:rPr>
            </w:pPr>
          </w:p>
        </w:tc>
        <w:tc>
          <w:tcPr>
            <w:tcW w:w="4962" w:type="dxa"/>
            <w:tcBorders>
              <w:left w:val="nil"/>
            </w:tcBorders>
          </w:tcPr>
          <w:p w:rsidR="006E40C8" w:rsidRPr="00607213" w:rsidRDefault="006E40C8" w:rsidP="006E40C8">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6E40C8" w:rsidRPr="00607213" w:rsidRDefault="006E40C8" w:rsidP="006E40C8">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6E40C8" w:rsidRPr="00607213" w:rsidRDefault="006E40C8" w:rsidP="006E40C8">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6E40C8" w:rsidRPr="00607213" w:rsidTr="006E40C8">
        <w:trPr>
          <w:trHeight w:val="225"/>
        </w:trPr>
        <w:tc>
          <w:tcPr>
            <w:tcW w:w="2977" w:type="dxa"/>
            <w:vMerge/>
            <w:tcBorders>
              <w:left w:val="single" w:sz="12" w:space="0" w:color="auto"/>
              <w:bottom w:val="single" w:sz="12" w:space="0" w:color="auto"/>
              <w:right w:val="nil"/>
            </w:tcBorders>
          </w:tcPr>
          <w:p w:rsidR="006E40C8" w:rsidRPr="00607213" w:rsidRDefault="006E40C8" w:rsidP="006E40C8">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6E40C8" w:rsidRPr="00607213" w:rsidRDefault="006E40C8" w:rsidP="006E40C8">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6E40C8" w:rsidRPr="00607213" w:rsidRDefault="006E40C8" w:rsidP="006E40C8">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6E40C8" w:rsidRPr="00607213" w:rsidRDefault="006E40C8" w:rsidP="006E40C8">
            <w:pPr>
              <w:ind w:right="6"/>
              <w:rPr>
                <w:rFonts w:ascii="Times New Roman" w:hAnsi="Times New Roman" w:cs="Times New Roman"/>
                <w:bCs/>
                <w:i/>
              </w:rPr>
            </w:pPr>
          </w:p>
        </w:tc>
      </w:tr>
    </w:tbl>
    <w:p w:rsidR="00587A47" w:rsidRPr="00FF4CBF" w:rsidRDefault="00587A47" w:rsidP="006E40C8">
      <w:pPr>
        <w:spacing w:after="0"/>
        <w:rPr>
          <w:rFonts w:ascii="Times New Roman" w:hAnsi="Times New Roman" w:cs="Times New Roman"/>
          <w:sz w:val="18"/>
          <w:szCs w:val="18"/>
        </w:rPr>
      </w:pPr>
    </w:p>
    <w:sectPr w:rsidR="00587A47" w:rsidRPr="00FF4CBF" w:rsidSect="00FF4CBF">
      <w:footerReference w:type="default" r:id="rId13"/>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B21" w:rsidRDefault="00EC7B21" w:rsidP="00FF4CBF">
      <w:pPr>
        <w:spacing w:after="0" w:line="240" w:lineRule="auto"/>
      </w:pPr>
      <w:r>
        <w:separator/>
      </w:r>
    </w:p>
  </w:endnote>
  <w:endnote w:type="continuationSeparator" w:id="1">
    <w:p w:rsidR="00EC7B21" w:rsidRDefault="00EC7B21" w:rsidP="00FF4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6089"/>
      <w:docPartObj>
        <w:docPartGallery w:val="Page Numbers (Bottom of Page)"/>
        <w:docPartUnique/>
      </w:docPartObj>
    </w:sdtPr>
    <w:sdtContent>
      <w:p w:rsidR="00FF4CBF" w:rsidRDefault="00FB5298">
        <w:pPr>
          <w:pStyle w:val="a9"/>
          <w:jc w:val="center"/>
        </w:pPr>
        <w:fldSimple w:instr=" PAGE   \* MERGEFORMAT ">
          <w:r w:rsidR="006E40C8">
            <w:rPr>
              <w:noProof/>
            </w:rPr>
            <w:t>1</w:t>
          </w:r>
        </w:fldSimple>
      </w:p>
    </w:sdtContent>
  </w:sdt>
  <w:p w:rsidR="00FF4CBF" w:rsidRDefault="00FF4CBF">
    <w:pPr>
      <w:pStyle w:val="a9"/>
    </w:pPr>
  </w:p>
  <w:p w:rsidR="006E40C8" w:rsidRDefault="006E40C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B21" w:rsidRDefault="00EC7B21" w:rsidP="00FF4CBF">
      <w:pPr>
        <w:spacing w:after="0" w:line="240" w:lineRule="auto"/>
      </w:pPr>
      <w:r>
        <w:separator/>
      </w:r>
    </w:p>
  </w:footnote>
  <w:footnote w:type="continuationSeparator" w:id="1">
    <w:p w:rsidR="00EC7B21" w:rsidRDefault="00EC7B21" w:rsidP="00FF4C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D5535"/>
    <w:rsid w:val="000F2593"/>
    <w:rsid w:val="004A154D"/>
    <w:rsid w:val="00526F87"/>
    <w:rsid w:val="00587A47"/>
    <w:rsid w:val="005E1AC7"/>
    <w:rsid w:val="006E40C8"/>
    <w:rsid w:val="00B0320B"/>
    <w:rsid w:val="00BC4E2C"/>
    <w:rsid w:val="00C13E43"/>
    <w:rsid w:val="00EC7B21"/>
    <w:rsid w:val="00FB5298"/>
    <w:rsid w:val="00FD5535"/>
    <w:rsid w:val="00FF4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2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587A47"/>
    <w:pPr>
      <w:widowControl w:val="0"/>
      <w:suppressAutoHyphens/>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587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A47"/>
    <w:rPr>
      <w:rFonts w:ascii="Tahoma" w:hAnsi="Tahoma" w:cs="Tahoma"/>
      <w:sz w:val="16"/>
      <w:szCs w:val="16"/>
    </w:rPr>
  </w:style>
  <w:style w:type="paragraph" w:customStyle="1" w:styleId="Standard">
    <w:name w:val="Standard"/>
    <w:rsid w:val="00B0320B"/>
    <w:pPr>
      <w:widowControl w:val="0"/>
      <w:suppressAutoHyphens/>
      <w:spacing w:after="0" w:line="240" w:lineRule="auto"/>
      <w:textAlignment w:val="baseline"/>
    </w:pPr>
    <w:rPr>
      <w:rFonts w:ascii="Liberation Serif" w:eastAsia="Segoe UI" w:hAnsi="Liberation Serif" w:cs="Tahoma"/>
      <w:color w:val="000000"/>
      <w:kern w:val="2"/>
      <w:sz w:val="24"/>
      <w:szCs w:val="24"/>
      <w:lang w:eastAsia="zh-CN" w:bidi="hi-IN"/>
    </w:rPr>
  </w:style>
  <w:style w:type="paragraph" w:styleId="a5">
    <w:name w:val="List Paragraph"/>
    <w:basedOn w:val="Standard"/>
    <w:qFormat/>
    <w:rsid w:val="00B0320B"/>
    <w:pPr>
      <w:spacing w:after="200" w:line="276" w:lineRule="auto"/>
      <w:ind w:left="720"/>
    </w:pPr>
    <w:rPr>
      <w:rFonts w:ascii="Calibri" w:hAnsi="Calibri" w:cs="Calibri"/>
      <w:sz w:val="22"/>
      <w:szCs w:val="22"/>
    </w:rPr>
  </w:style>
  <w:style w:type="character" w:styleId="a6">
    <w:name w:val="Emphasis"/>
    <w:basedOn w:val="a0"/>
    <w:qFormat/>
    <w:rsid w:val="00FF4CBF"/>
    <w:rPr>
      <w:i/>
      <w:iCs/>
    </w:rPr>
  </w:style>
  <w:style w:type="paragraph" w:styleId="a7">
    <w:name w:val="header"/>
    <w:basedOn w:val="a"/>
    <w:link w:val="a8"/>
    <w:uiPriority w:val="99"/>
    <w:semiHidden/>
    <w:unhideWhenUsed/>
    <w:rsid w:val="00FF4CB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F4CBF"/>
  </w:style>
  <w:style w:type="paragraph" w:styleId="a9">
    <w:name w:val="footer"/>
    <w:basedOn w:val="a"/>
    <w:link w:val="aa"/>
    <w:uiPriority w:val="99"/>
    <w:unhideWhenUsed/>
    <w:rsid w:val="00FF4C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F4CBF"/>
  </w:style>
  <w:style w:type="character" w:styleId="ab">
    <w:name w:val="Hyperlink"/>
    <w:rsid w:val="00FF4CBF"/>
    <w:rPr>
      <w:color w:val="000080"/>
      <w:u w:val="single"/>
    </w:rPr>
  </w:style>
  <w:style w:type="paragraph" w:customStyle="1" w:styleId="ConsPlusTitle">
    <w:name w:val="ConsPlusTitle"/>
    <w:rsid w:val="00FF4CBF"/>
    <w:pPr>
      <w:widowControl w:val="0"/>
      <w:suppressAutoHyphens/>
      <w:spacing w:after="0" w:line="240" w:lineRule="auto"/>
    </w:pPr>
    <w:rPr>
      <w:rFonts w:ascii="Calibri" w:eastAsia="Times New Roman" w:hAnsi="Calibri" w:cs="Calibri"/>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C6295E1567330AC21035E499895A95468DD3F3509222C83B4270500q3N7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9D2C6295E1567330AC211D535FF4CBA0526280333B0D217ED6EB7C58573E3261DAD5E8D544E8114EBFFD4Fq9N9E" TargetMode="External"/><Relationship Id="rId12" Type="http://schemas.openxmlformats.org/officeDocument/2006/relationships/hyperlink" Target="consultantplus://offline/ref=9D2C6295E1567330AC21035E499895A95769DC363E06222C83B4270500q3N7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sultant.ru/document/cons_doc_LAW_5438/ae638e05ef44c9c4cc5dc4e43cfc4541699568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nsultant.ru/document/cons_doc_LAW_103773/b26b2e47bd38905e1b2e8e82c424a69d639de743/" TargetMode="External"/><Relationship Id="rId4" Type="http://schemas.openxmlformats.org/officeDocument/2006/relationships/webSettings" Target="webSettings.xml"/><Relationship Id="rId9" Type="http://schemas.openxmlformats.org/officeDocument/2006/relationships/hyperlink" Target="consultantplus://offline/ref=9D2C6295E1567330AC21035E499895A95468D73F380F222C83B4270500q3N7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401A7-0F55-40DF-AFF9-672662CB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8245</Words>
  <Characters>47002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dcterms:created xsi:type="dcterms:W3CDTF">2023-04-24T05:40:00Z</dcterms:created>
  <dcterms:modified xsi:type="dcterms:W3CDTF">2023-04-24T08:14:00Z</dcterms:modified>
</cp:coreProperties>
</file>