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425C1" w:rsidTr="00B27133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C1" w:rsidRDefault="007425C1" w:rsidP="00B27133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425C1" w:rsidTr="00B27133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5C1" w:rsidRDefault="007425C1" w:rsidP="007425C1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 января   2023 г.         № </w:t>
            </w:r>
            <w:r w:rsidR="00FE1293">
              <w:rPr>
                <w:rFonts w:ascii="Times New Roman" w:hAnsi="Times New Roman" w:cs="Times New Roman"/>
                <w:b/>
                <w:sz w:val="28"/>
                <w:szCs w:val="28"/>
              </w:rPr>
              <w:t>1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  <w:r w:rsidR="00FE12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425C1" w:rsidRDefault="007425C1" w:rsidP="007425C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425C1" w:rsidRDefault="007425C1" w:rsidP="007425C1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7425C1" w:rsidRDefault="007425C1" w:rsidP="007425C1">
      <w:pPr>
        <w:jc w:val="right"/>
        <w:rPr>
          <w:rStyle w:val="a4"/>
          <w:sz w:val="20"/>
          <w:bdr w:val="none" w:sz="0" w:space="0" w:color="auto" w:frame="1"/>
        </w:rPr>
      </w:pPr>
    </w:p>
    <w:p w:rsidR="007425C1" w:rsidRP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18"/>
          <w:szCs w:val="18"/>
          <w:lang w:eastAsia="en-US"/>
        </w:rPr>
      </w:pPr>
      <w:r w:rsidRPr="007425C1">
        <w:rPr>
          <w:rFonts w:ascii="Times New Roman" w:hAnsi="Times New Roman" w:cs="Times New Roman"/>
          <w:b/>
          <w:bCs/>
          <w:kern w:val="32"/>
          <w:sz w:val="18"/>
          <w:szCs w:val="18"/>
          <w:lang w:eastAsia="en-US"/>
        </w:rPr>
        <w:t>РОССИЙСКАЯ ФЕДЕРАЦИЯ</w:t>
      </w:r>
    </w:p>
    <w:p w:rsid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18"/>
          <w:szCs w:val="18"/>
          <w:lang w:eastAsia="en-US"/>
        </w:rPr>
      </w:pPr>
      <w:r w:rsidRPr="007425C1">
        <w:rPr>
          <w:rFonts w:ascii="Times New Roman" w:hAnsi="Times New Roman" w:cs="Times New Roman"/>
          <w:b/>
          <w:bCs/>
          <w:kern w:val="32"/>
          <w:sz w:val="18"/>
          <w:szCs w:val="18"/>
          <w:lang w:eastAsia="en-US"/>
        </w:rPr>
        <w:t xml:space="preserve">АДМИНИСТРАЦИЯ  НОВОТРОИЦКОГО  СЕЛЬСОВЕТА </w:t>
      </w:r>
    </w:p>
    <w:p w:rsidR="007425C1" w:rsidRP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7425C1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МИНУСИНСКОГО  РАЙОНА </w:t>
      </w:r>
    </w:p>
    <w:p w:rsidR="007425C1" w:rsidRP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7425C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КРАСНОЯРСКОГО  КРАЯ</w:t>
      </w:r>
    </w:p>
    <w:p w:rsidR="007425C1" w:rsidRP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7425C1" w:rsidRPr="007425C1" w:rsidRDefault="007425C1" w:rsidP="007425C1">
      <w:pPr>
        <w:keepNext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7425C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>ПОСТАНОВЛЕНИЕ</w:t>
      </w:r>
    </w:p>
    <w:p w:rsidR="007425C1" w:rsidRPr="007425C1" w:rsidRDefault="007425C1" w:rsidP="007425C1">
      <w:pPr>
        <w:keepNext/>
        <w:spacing w:before="240" w:after="60"/>
        <w:contextualSpacing/>
        <w:jc w:val="right"/>
        <w:outlineLvl w:val="0"/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</w:pPr>
      <w:r w:rsidRPr="007425C1">
        <w:rPr>
          <w:rFonts w:ascii="Times New Roman" w:eastAsia="Calibri" w:hAnsi="Times New Roman" w:cs="Times New Roman"/>
          <w:b/>
          <w:bCs/>
          <w:sz w:val="18"/>
          <w:szCs w:val="18"/>
          <w:lang w:eastAsia="en-US"/>
        </w:rPr>
        <w:t xml:space="preserve">                                   </w:t>
      </w:r>
    </w:p>
    <w:p w:rsidR="007425C1" w:rsidRPr="007425C1" w:rsidRDefault="007425C1" w:rsidP="007425C1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 xml:space="preserve">09.01.2023г.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425C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425C1">
        <w:rPr>
          <w:rFonts w:ascii="Times New Roman" w:hAnsi="Times New Roman" w:cs="Times New Roman"/>
          <w:sz w:val="18"/>
          <w:szCs w:val="18"/>
        </w:rPr>
        <w:t xml:space="preserve">      д. Быстрая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7425C1">
        <w:rPr>
          <w:rFonts w:ascii="Times New Roman" w:hAnsi="Times New Roman" w:cs="Times New Roman"/>
          <w:sz w:val="18"/>
          <w:szCs w:val="18"/>
        </w:rPr>
        <w:t xml:space="preserve"> № 01-п  </w:t>
      </w:r>
    </w:p>
    <w:p w:rsidR="007425C1" w:rsidRPr="007425C1" w:rsidRDefault="007425C1" w:rsidP="007425C1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425C1" w:rsidRPr="007425C1" w:rsidRDefault="007425C1" w:rsidP="007425C1">
      <w:pPr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 xml:space="preserve">         О внесении изменений в постановление № 33-п от 17.10.2014 г. «Об утверждении Положения «О системе оплаты труда работников администрации Новотроицкого сельсовета Минусинского района, не относящихся к муниципальным должностям, должностям муниципальной службы» </w:t>
      </w:r>
    </w:p>
    <w:p w:rsidR="007425C1" w:rsidRPr="007425C1" w:rsidRDefault="007425C1" w:rsidP="007425C1">
      <w:pPr>
        <w:spacing w:after="0"/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 xml:space="preserve">В соответствии со статьей 135 Трудового кодекса Российской Федерации, руководствуясь статьей 17,19 Устава  Новотроицкого сельсовета Минусинского района Красноярского края, </w:t>
      </w:r>
      <w:r w:rsidRPr="007425C1">
        <w:rPr>
          <w:rFonts w:ascii="Times New Roman" w:hAnsi="Times New Roman" w:cs="Times New Roman"/>
          <w:b/>
          <w:sz w:val="18"/>
          <w:szCs w:val="18"/>
        </w:rPr>
        <w:t>ПОСТАНОВЛЯЮ:</w:t>
      </w:r>
    </w:p>
    <w:p w:rsidR="007425C1" w:rsidRPr="007425C1" w:rsidRDefault="007425C1" w:rsidP="007425C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>1. Внести в постановление администрации Новотроицкого сельсовета Минусинского района № 33-п от 17.10.2014 г. «Об утверждении Положения «О системе оплаты труда работников администрации Новотроицкого сельсовета Минусинского района, не относящихся к муниципальным должностям, должностям муниципальной службы»  следующие изменения:</w:t>
      </w:r>
    </w:p>
    <w:p w:rsidR="007425C1" w:rsidRPr="007425C1" w:rsidRDefault="007425C1" w:rsidP="007425C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>1.1Абзац второй пункта 5.6.4 раздел 5 «Выплаты стимулирующего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25C1">
        <w:rPr>
          <w:rFonts w:ascii="Times New Roman" w:hAnsi="Times New Roman" w:cs="Times New Roman"/>
          <w:sz w:val="18"/>
          <w:szCs w:val="18"/>
        </w:rPr>
        <w:t>характера» изложить в следующей редакции: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25C1">
        <w:rPr>
          <w:rFonts w:ascii="Times New Roman" w:hAnsi="Times New Roman" w:cs="Times New Roman"/>
          <w:sz w:val="18"/>
          <w:szCs w:val="18"/>
        </w:rPr>
        <w:t xml:space="preserve">  </w:t>
      </w:r>
      <w:r w:rsidRPr="007425C1">
        <w:rPr>
          <w:rFonts w:ascii="Times New Roman" w:hAnsi="Times New Roman" w:cs="Times New Roman"/>
          <w:b/>
          <w:sz w:val="18"/>
          <w:szCs w:val="18"/>
        </w:rPr>
        <w:t>«Для целей расчета региональной выплаты размер заработной платы составляет</w:t>
      </w:r>
      <w:r w:rsidRPr="007425C1">
        <w:rPr>
          <w:rFonts w:ascii="Times New Roman" w:hAnsi="Times New Roman" w:cs="Times New Roman"/>
          <w:sz w:val="18"/>
          <w:szCs w:val="18"/>
        </w:rPr>
        <w:t xml:space="preserve"> </w:t>
      </w:r>
      <w:r w:rsidRPr="007425C1">
        <w:rPr>
          <w:rFonts w:ascii="Times New Roman" w:hAnsi="Times New Roman" w:cs="Times New Roman"/>
          <w:b/>
          <w:sz w:val="18"/>
          <w:szCs w:val="18"/>
        </w:rPr>
        <w:t>25988 рублей 00 копеек</w:t>
      </w:r>
      <w:r w:rsidRPr="007425C1">
        <w:rPr>
          <w:rFonts w:ascii="Times New Roman" w:hAnsi="Times New Roman" w:cs="Times New Roman"/>
          <w:sz w:val="18"/>
          <w:szCs w:val="18"/>
        </w:rPr>
        <w:t>»</w:t>
      </w:r>
      <w:bookmarkStart w:id="0" w:name="_GoBack"/>
      <w:bookmarkEnd w:id="0"/>
      <w:r w:rsidRPr="007425C1">
        <w:rPr>
          <w:rFonts w:ascii="Times New Roman" w:hAnsi="Times New Roman" w:cs="Times New Roman"/>
          <w:sz w:val="18"/>
          <w:szCs w:val="18"/>
        </w:rPr>
        <w:t>.</w:t>
      </w:r>
    </w:p>
    <w:p w:rsidR="007425C1" w:rsidRPr="007425C1" w:rsidRDefault="007425C1" w:rsidP="007425C1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>2. Контроль за исполнением настоящего постановления возложить на главного бухгалтера администрации Новотроицкого сельсовета.</w:t>
      </w:r>
    </w:p>
    <w:p w:rsidR="007425C1" w:rsidRPr="007425C1" w:rsidRDefault="007425C1" w:rsidP="007425C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 xml:space="preserve">3. Постановление вступает в силу в день, следующий за днем его официального опубликования в официальном издании муниципального образования  Новотроицкий сельсовет «Новотроицкий Вестник», подлежит размещению на официальном сайте администрации Новотроицкого сельсовета в сети «Интернет» и применяется к правоотношениям, </w:t>
      </w:r>
      <w:r w:rsidRPr="007425C1">
        <w:rPr>
          <w:rFonts w:ascii="Times New Roman" w:eastAsiaTheme="minorHAnsi" w:hAnsi="Times New Roman" w:cs="Times New Roman"/>
          <w:sz w:val="18"/>
          <w:szCs w:val="18"/>
          <w:lang w:eastAsia="en-US"/>
        </w:rPr>
        <w:t>возникшим с 01 января 2023 года</w:t>
      </w:r>
    </w:p>
    <w:p w:rsidR="007425C1" w:rsidRPr="007425C1" w:rsidRDefault="007425C1" w:rsidP="007425C1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7425C1" w:rsidRPr="007425C1" w:rsidRDefault="007425C1" w:rsidP="007425C1">
      <w:pPr>
        <w:tabs>
          <w:tab w:val="left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425C1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А.В. Семенов</w:t>
      </w: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7425C1" w:rsidRPr="00607213" w:rsidTr="00B27133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7425C1" w:rsidRPr="00607213" w:rsidRDefault="007425C1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7425C1" w:rsidRPr="00607213" w:rsidRDefault="007425C1" w:rsidP="00B27133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425C1" w:rsidRPr="00607213" w:rsidRDefault="007425C1" w:rsidP="00B2713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425C1" w:rsidRPr="00607213" w:rsidTr="00B27133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7425C1" w:rsidRPr="00607213" w:rsidRDefault="007425C1" w:rsidP="00B2713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7425C1" w:rsidRPr="00607213" w:rsidRDefault="007425C1" w:rsidP="00B2713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7425C1" w:rsidRPr="00607213" w:rsidRDefault="007425C1" w:rsidP="00B27133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7425C1" w:rsidRPr="00607213" w:rsidRDefault="007425C1" w:rsidP="00B27133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425C1" w:rsidRPr="00607213" w:rsidRDefault="007425C1" w:rsidP="00B27133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7425C1" w:rsidRPr="00607213" w:rsidTr="00B27133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425C1" w:rsidRPr="00607213" w:rsidRDefault="007425C1" w:rsidP="00B2713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25C1" w:rsidRPr="00607213" w:rsidRDefault="007425C1" w:rsidP="00B2713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7425C1" w:rsidRPr="00607213" w:rsidRDefault="007425C1" w:rsidP="00B2713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25C1" w:rsidRPr="00607213" w:rsidRDefault="007425C1" w:rsidP="00B27133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425C1" w:rsidRPr="007425C1" w:rsidRDefault="007425C1">
      <w:pPr>
        <w:rPr>
          <w:sz w:val="18"/>
          <w:szCs w:val="18"/>
        </w:rPr>
      </w:pPr>
    </w:p>
    <w:sectPr w:rsidR="007425C1" w:rsidRPr="007425C1" w:rsidSect="00CE00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7DB" w:rsidRDefault="00EF67DB" w:rsidP="007425C1">
      <w:pPr>
        <w:spacing w:after="0" w:line="240" w:lineRule="auto"/>
      </w:pPr>
      <w:r>
        <w:separator/>
      </w:r>
    </w:p>
  </w:endnote>
  <w:endnote w:type="continuationSeparator" w:id="1">
    <w:p w:rsidR="00EF67DB" w:rsidRDefault="00EF67DB" w:rsidP="0074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328"/>
      <w:docPartObj>
        <w:docPartGallery w:val="Page Numbers (Bottom of Page)"/>
        <w:docPartUnique/>
      </w:docPartObj>
    </w:sdtPr>
    <w:sdtContent>
      <w:p w:rsidR="007425C1" w:rsidRDefault="00CE00B2">
        <w:pPr>
          <w:pStyle w:val="a7"/>
          <w:jc w:val="center"/>
        </w:pPr>
        <w:fldSimple w:instr=" PAGE   \* MERGEFORMAT ">
          <w:r w:rsidR="00FE1293">
            <w:rPr>
              <w:noProof/>
            </w:rPr>
            <w:t>1</w:t>
          </w:r>
        </w:fldSimple>
      </w:p>
    </w:sdtContent>
  </w:sdt>
  <w:p w:rsidR="007425C1" w:rsidRDefault="007425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7DB" w:rsidRDefault="00EF67DB" w:rsidP="007425C1">
      <w:pPr>
        <w:spacing w:after="0" w:line="240" w:lineRule="auto"/>
      </w:pPr>
      <w:r>
        <w:separator/>
      </w:r>
    </w:p>
  </w:footnote>
  <w:footnote w:type="continuationSeparator" w:id="1">
    <w:p w:rsidR="00EF67DB" w:rsidRDefault="00EF67DB" w:rsidP="00742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5C1"/>
    <w:rsid w:val="007425C1"/>
    <w:rsid w:val="00CE00B2"/>
    <w:rsid w:val="00EC6DEA"/>
    <w:rsid w:val="00EF67DB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4">
    <w:name w:val="Emphasis"/>
    <w:basedOn w:val="a0"/>
    <w:qFormat/>
    <w:rsid w:val="007425C1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4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25C1"/>
  </w:style>
  <w:style w:type="paragraph" w:styleId="a7">
    <w:name w:val="footer"/>
    <w:basedOn w:val="a"/>
    <w:link w:val="a8"/>
    <w:uiPriority w:val="99"/>
    <w:unhideWhenUsed/>
    <w:rsid w:val="0074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C1"/>
  </w:style>
  <w:style w:type="paragraph" w:styleId="a9">
    <w:name w:val="Balloon Text"/>
    <w:basedOn w:val="a"/>
    <w:link w:val="aa"/>
    <w:uiPriority w:val="99"/>
    <w:semiHidden/>
    <w:unhideWhenUsed/>
    <w:rsid w:val="0074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2023-01-31T01:02:00Z</cp:lastPrinted>
  <dcterms:created xsi:type="dcterms:W3CDTF">2023-01-31T00:55:00Z</dcterms:created>
  <dcterms:modified xsi:type="dcterms:W3CDTF">2023-02-14T00:22:00Z</dcterms:modified>
</cp:coreProperties>
</file>